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B052" w14:textId="5D3B893E" w:rsidR="00AF7A47" w:rsidRDefault="00C5705C" w:rsidP="00423BFC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5705C">
        <w:rPr>
          <w:rFonts w:ascii="Arial" w:hAnsi="Arial" w:cs="Arial"/>
          <w:b/>
          <w:bCs/>
          <w:sz w:val="24"/>
          <w:szCs w:val="24"/>
        </w:rPr>
        <w:t>Анонс</w:t>
      </w:r>
      <w:r w:rsidR="00423BFC">
        <w:rPr>
          <w:rFonts w:ascii="Arial" w:hAnsi="Arial" w:cs="Arial"/>
          <w:b/>
          <w:bCs/>
          <w:sz w:val="24"/>
          <w:szCs w:val="24"/>
        </w:rPr>
        <w:t xml:space="preserve"> журнала «Иностранная литература», 2021,</w:t>
      </w:r>
      <w:r w:rsidRPr="00C5705C">
        <w:rPr>
          <w:rFonts w:ascii="Arial" w:hAnsi="Arial" w:cs="Arial"/>
          <w:b/>
          <w:bCs/>
          <w:sz w:val="24"/>
          <w:szCs w:val="24"/>
        </w:rPr>
        <w:t xml:space="preserve"> №</w:t>
      </w:r>
      <w:r w:rsidR="00423B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05C">
        <w:rPr>
          <w:rFonts w:ascii="Arial" w:hAnsi="Arial" w:cs="Arial"/>
          <w:b/>
          <w:bCs/>
          <w:sz w:val="24"/>
          <w:szCs w:val="24"/>
        </w:rPr>
        <w:t>12</w:t>
      </w:r>
    </w:p>
    <w:p w14:paraId="2D18927C" w14:textId="22B87571" w:rsidR="00DA1EF8" w:rsidRDefault="00DA1EF8" w:rsidP="00C5705C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197E3417" w14:textId="1A25092D" w:rsidR="00DA1EF8" w:rsidRPr="00015208" w:rsidRDefault="00DA1EF8" w:rsidP="00015208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i/>
          <w:iCs/>
          <w:sz w:val="24"/>
          <w:szCs w:val="24"/>
        </w:rPr>
      </w:pPr>
      <w:r w:rsidRPr="00DA1EF8">
        <w:rPr>
          <w:rFonts w:ascii="Arial" w:hAnsi="Arial" w:cs="Arial"/>
          <w:sz w:val="24"/>
          <w:szCs w:val="24"/>
        </w:rPr>
        <w:t>Открывают номер отрывки из книги</w:t>
      </w:r>
      <w:r w:rsidR="009E043B">
        <w:rPr>
          <w:rFonts w:ascii="Arial" w:hAnsi="Arial" w:cs="Arial"/>
          <w:sz w:val="24"/>
          <w:szCs w:val="24"/>
        </w:rPr>
        <w:t xml:space="preserve"> </w:t>
      </w:r>
      <w:r w:rsidR="009E043B" w:rsidRPr="009E043B">
        <w:rPr>
          <w:rFonts w:ascii="Arial" w:eastAsia="NewBaskervilleExpOdC" w:hAnsi="Arial" w:cs="Arial"/>
          <w:b/>
          <w:bCs/>
          <w:sz w:val="24"/>
          <w:szCs w:val="24"/>
        </w:rPr>
        <w:t>Яны Симон</w:t>
      </w:r>
      <w:r w:rsidRPr="009E043B">
        <w:rPr>
          <w:rFonts w:ascii="Arial" w:hAnsi="Arial" w:cs="Arial"/>
          <w:b/>
          <w:bCs/>
          <w:sz w:val="24"/>
          <w:szCs w:val="24"/>
        </w:rPr>
        <w:t xml:space="preserve"> «Без страха жить учись»</w:t>
      </w:r>
      <w:r>
        <w:rPr>
          <w:rFonts w:ascii="Arial" w:hAnsi="Arial" w:cs="Arial"/>
          <w:sz w:val="24"/>
          <w:szCs w:val="24"/>
        </w:rPr>
        <w:t xml:space="preserve"> в переводе </w:t>
      </w:r>
      <w:r w:rsidRPr="009E043B">
        <w:rPr>
          <w:rFonts w:ascii="Arial" w:hAnsi="Arial" w:cs="Arial"/>
          <w:b/>
          <w:bCs/>
          <w:sz w:val="24"/>
          <w:szCs w:val="24"/>
        </w:rPr>
        <w:t>Людмилы Болотновой</w:t>
      </w:r>
      <w:r>
        <w:rPr>
          <w:rFonts w:ascii="Arial" w:hAnsi="Arial" w:cs="Arial"/>
          <w:sz w:val="24"/>
          <w:szCs w:val="24"/>
        </w:rPr>
        <w:t xml:space="preserve"> и с ее же вступлением: </w:t>
      </w:r>
      <w:r w:rsidRPr="0084775B">
        <w:rPr>
          <w:rFonts w:ascii="Arial" w:hAnsi="Arial" w:cs="Arial"/>
          <w:i/>
          <w:iCs/>
          <w:sz w:val="24"/>
          <w:szCs w:val="24"/>
        </w:rPr>
        <w:t>«</w:t>
      </w:r>
      <w:r w:rsidR="00ED6949" w:rsidRPr="0084775B">
        <w:rPr>
          <w:rFonts w:ascii="Arial" w:eastAsia="NewBaskervilleExpOdC" w:hAnsi="Arial" w:cs="Arial"/>
          <w:i/>
          <w:iCs/>
          <w:sz w:val="24"/>
          <w:szCs w:val="24"/>
        </w:rPr>
        <w:t xml:space="preserve">Летом 1998 года </w:t>
      </w:r>
      <w:bookmarkStart w:id="0" w:name="_Hlk86441687"/>
      <w:r w:rsidR="00ED6949" w:rsidRPr="0084775B">
        <w:rPr>
          <w:rFonts w:ascii="Arial" w:eastAsia="NewBaskervilleExpOdC" w:hAnsi="Arial" w:cs="Arial"/>
          <w:i/>
          <w:iCs/>
          <w:sz w:val="24"/>
          <w:szCs w:val="24"/>
        </w:rPr>
        <w:t>Яна Симон</w:t>
      </w:r>
      <w:bookmarkEnd w:id="0"/>
      <w:r w:rsidR="00ED6949" w:rsidRPr="0084775B">
        <w:rPr>
          <w:rFonts w:ascii="Arial" w:eastAsia="NewBaskervilleExpOdC" w:hAnsi="Arial" w:cs="Arial"/>
          <w:i/>
          <w:iCs/>
          <w:sz w:val="24"/>
          <w:szCs w:val="24"/>
        </w:rPr>
        <w:t>, 25</w:t>
      </w:r>
      <w:r w:rsidR="009E043B" w:rsidRPr="0084775B">
        <w:rPr>
          <w:rFonts w:ascii="Arial" w:eastAsia="NewBaskervilleExpOdC" w:hAnsi="Arial" w:cs="Arial"/>
          <w:i/>
          <w:iCs/>
          <w:sz w:val="24"/>
          <w:szCs w:val="24"/>
        </w:rPr>
        <w:t>-</w:t>
      </w:r>
      <w:r w:rsidR="00ED6949" w:rsidRPr="0084775B">
        <w:rPr>
          <w:rFonts w:ascii="Arial" w:eastAsia="NewBaskervilleExpOdC" w:hAnsi="Arial" w:cs="Arial"/>
          <w:i/>
          <w:iCs/>
          <w:sz w:val="24"/>
          <w:szCs w:val="24"/>
        </w:rPr>
        <w:t>летняя берлинская журналистка,</w:t>
      </w:r>
      <w:r w:rsidR="009E043B" w:rsidRPr="0084775B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ED6949" w:rsidRPr="0084775B">
        <w:rPr>
          <w:rFonts w:ascii="Arial" w:eastAsia="NewBaskervilleExpOdC" w:hAnsi="Arial" w:cs="Arial"/>
          <w:i/>
          <w:iCs/>
          <w:sz w:val="24"/>
          <w:szCs w:val="24"/>
        </w:rPr>
        <w:t>начала записывать беседы со своими дедом и бабушкой, Кристой и</w:t>
      </w:r>
      <w:r w:rsidR="009E043B" w:rsidRPr="0084775B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ED6949" w:rsidRPr="0084775B">
        <w:rPr>
          <w:rFonts w:ascii="Arial" w:eastAsia="NewBaskervilleExpOdC" w:hAnsi="Arial" w:cs="Arial"/>
          <w:i/>
          <w:iCs/>
          <w:sz w:val="24"/>
          <w:szCs w:val="24"/>
        </w:rPr>
        <w:t>Герхардом Вольф, известными писателями ГДР. В этих беседах</w:t>
      </w:r>
      <w:r w:rsidR="009E043B" w:rsidRPr="0084775B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ED6949" w:rsidRPr="0084775B">
        <w:rPr>
          <w:rFonts w:ascii="Arial" w:eastAsia="NewBaskervilleExpOdC" w:hAnsi="Arial" w:cs="Arial"/>
          <w:i/>
          <w:iCs/>
          <w:sz w:val="24"/>
          <w:szCs w:val="24"/>
        </w:rPr>
        <w:t>речь шла о временах национал-социализма, о ГДР и о сегодняшнем</w:t>
      </w:r>
      <w:r w:rsidR="009E043B" w:rsidRPr="0084775B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ED6949" w:rsidRPr="0084775B">
        <w:rPr>
          <w:rFonts w:ascii="Arial" w:eastAsia="NewBaskervilleExpOdC" w:hAnsi="Arial" w:cs="Arial"/>
          <w:i/>
          <w:iCs/>
          <w:sz w:val="24"/>
          <w:szCs w:val="24"/>
        </w:rPr>
        <w:t>дне. Беседы продолжались до июля 2012 года. Из них получилась</w:t>
      </w:r>
      <w:r w:rsidR="00015208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ED6949" w:rsidRPr="0084775B">
        <w:rPr>
          <w:rFonts w:ascii="Arial" w:eastAsia="NewBaskervilleExpOdC" w:hAnsi="Arial" w:cs="Arial"/>
          <w:i/>
          <w:iCs/>
          <w:sz w:val="24"/>
          <w:szCs w:val="24"/>
        </w:rPr>
        <w:t>книга</w:t>
      </w:r>
      <w:r w:rsidR="009E043B" w:rsidRPr="0084775B">
        <w:rPr>
          <w:rFonts w:ascii="Arial" w:eastAsia="NewBaskervilleExpOdC" w:hAnsi="Arial" w:cs="Arial"/>
          <w:i/>
          <w:iCs/>
          <w:sz w:val="24"/>
          <w:szCs w:val="24"/>
        </w:rPr>
        <w:t>…»</w:t>
      </w:r>
    </w:p>
    <w:p w14:paraId="12E063E3" w14:textId="77777777" w:rsidR="00015208" w:rsidRDefault="00015208" w:rsidP="00015208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28C88F" w14:textId="0E34990E" w:rsidR="00297041" w:rsidRPr="00390DBF" w:rsidRDefault="00297041" w:rsidP="00015208">
      <w:pPr>
        <w:widowControl w:val="0"/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297041">
        <w:rPr>
          <w:rFonts w:ascii="Arial" w:hAnsi="Arial" w:cs="Arial"/>
          <w:sz w:val="24"/>
          <w:szCs w:val="24"/>
        </w:rPr>
        <w:t>Окончание романа</w:t>
      </w:r>
      <w:r>
        <w:rPr>
          <w:rFonts w:ascii="Arial" w:hAnsi="Arial" w:cs="Arial"/>
          <w:sz w:val="24"/>
          <w:szCs w:val="24"/>
        </w:rPr>
        <w:t xml:space="preserve"> </w:t>
      </w:r>
      <w:r w:rsidRPr="00390DBF">
        <w:rPr>
          <w:rFonts w:ascii="Arial" w:eastAsia="Calibri" w:hAnsi="Arial" w:cs="Arial"/>
          <w:b/>
          <w:sz w:val="24"/>
          <w:szCs w:val="24"/>
        </w:rPr>
        <w:t>Щепана Твардоха</w:t>
      </w:r>
      <w:r>
        <w:rPr>
          <w:rFonts w:ascii="Arial" w:eastAsia="Calibri" w:hAnsi="Arial" w:cs="Arial"/>
          <w:bCs/>
          <w:sz w:val="24"/>
          <w:szCs w:val="24"/>
        </w:rPr>
        <w:t xml:space="preserve"> «</w:t>
      </w:r>
      <w:r w:rsidRPr="00390DBF">
        <w:rPr>
          <w:rFonts w:ascii="Arial" w:eastAsia="Calibri" w:hAnsi="Arial" w:cs="Arial"/>
          <w:b/>
          <w:sz w:val="24"/>
          <w:szCs w:val="24"/>
        </w:rPr>
        <w:t>Морфий</w:t>
      </w:r>
      <w:r>
        <w:rPr>
          <w:rFonts w:ascii="Arial" w:eastAsia="Calibri" w:hAnsi="Arial" w:cs="Arial"/>
          <w:b/>
          <w:sz w:val="24"/>
          <w:szCs w:val="24"/>
        </w:rPr>
        <w:t>»</w:t>
      </w:r>
      <w:r w:rsidRPr="00390DBF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390DBF">
        <w:rPr>
          <w:rFonts w:ascii="Arial" w:eastAsia="Calibri" w:hAnsi="Arial" w:cs="Arial"/>
          <w:bCs/>
          <w:sz w:val="24"/>
          <w:szCs w:val="24"/>
        </w:rPr>
        <w:t>в переводе</w:t>
      </w:r>
      <w:r w:rsidRPr="00390DBF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390DBF">
        <w:rPr>
          <w:rFonts w:ascii="Arial" w:eastAsia="Calibri" w:hAnsi="Arial" w:cs="Arial"/>
          <w:b/>
          <w:sz w:val="24"/>
          <w:szCs w:val="24"/>
        </w:rPr>
        <w:t>Сергея Морейно</w:t>
      </w:r>
      <w:r w:rsidRPr="00390DBF">
        <w:rPr>
          <w:rFonts w:ascii="Arial" w:eastAsia="Calibri" w:hAnsi="Arial" w:cs="Arial"/>
          <w:bCs/>
          <w:sz w:val="24"/>
          <w:szCs w:val="24"/>
        </w:rPr>
        <w:t>.</w:t>
      </w:r>
    </w:p>
    <w:p w14:paraId="4CDBF0DD" w14:textId="3F380411" w:rsidR="002C4299" w:rsidRDefault="00297041" w:rsidP="001B0A46">
      <w:pPr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Тридцатилетний </w:t>
      </w:r>
      <w:r w:rsidR="008E24CE">
        <w:rPr>
          <w:rFonts w:ascii="Arial" w:hAnsi="Arial" w:cs="Arial"/>
          <w:sz w:val="24"/>
          <w:szCs w:val="24"/>
        </w:rPr>
        <w:t>прожигатель жизни</w:t>
      </w:r>
      <w:r>
        <w:rPr>
          <w:rFonts w:ascii="Arial" w:hAnsi="Arial" w:cs="Arial"/>
          <w:sz w:val="24"/>
          <w:szCs w:val="24"/>
        </w:rPr>
        <w:t xml:space="preserve"> остается осенью 1939 года в занятой немцами Варшаве и по стечению обстоятельств</w:t>
      </w:r>
      <w:r w:rsidRPr="00136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становится агентом польского подполья, выдавая себя за немца, поскольку по отцу он – немецкий аристократ. </w:t>
      </w:r>
      <w:r w:rsidR="00295B8D">
        <w:rPr>
          <w:rFonts w:ascii="Arial" w:hAnsi="Arial" w:cs="Arial"/>
          <w:sz w:val="24"/>
          <w:szCs w:val="24"/>
        </w:rPr>
        <w:t xml:space="preserve">Это – авантюрная </w:t>
      </w:r>
      <w:r w:rsidR="001B0A46">
        <w:rPr>
          <w:rFonts w:ascii="Arial" w:hAnsi="Arial" w:cs="Arial"/>
          <w:sz w:val="24"/>
          <w:szCs w:val="24"/>
        </w:rPr>
        <w:t>сюжетная линия</w:t>
      </w:r>
      <w:r w:rsidR="00295B8D">
        <w:rPr>
          <w:rFonts w:ascii="Arial" w:hAnsi="Arial" w:cs="Arial"/>
          <w:sz w:val="24"/>
          <w:szCs w:val="24"/>
        </w:rPr>
        <w:t xml:space="preserve"> роман</w:t>
      </w:r>
      <w:r w:rsidR="001B0A46">
        <w:rPr>
          <w:rFonts w:ascii="Arial" w:hAnsi="Arial" w:cs="Arial"/>
          <w:sz w:val="24"/>
          <w:szCs w:val="24"/>
        </w:rPr>
        <w:t>а</w:t>
      </w:r>
      <w:r w:rsidR="00295B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Но </w:t>
      </w:r>
      <w:r w:rsidR="008E24CE">
        <w:rPr>
          <w:rFonts w:ascii="Arial" w:hAnsi="Arial" w:cs="Arial"/>
          <w:sz w:val="24"/>
          <w:szCs w:val="24"/>
        </w:rPr>
        <w:t>есть</w:t>
      </w:r>
      <w:r w:rsidR="00295B8D">
        <w:rPr>
          <w:rFonts w:ascii="Arial" w:hAnsi="Arial" w:cs="Arial"/>
          <w:sz w:val="24"/>
          <w:szCs w:val="24"/>
        </w:rPr>
        <w:t xml:space="preserve"> в нем</w:t>
      </w:r>
      <w:r w:rsidR="008E24CE">
        <w:rPr>
          <w:rFonts w:ascii="Arial" w:hAnsi="Arial" w:cs="Arial"/>
          <w:sz w:val="24"/>
          <w:szCs w:val="24"/>
        </w:rPr>
        <w:t xml:space="preserve"> и философская </w:t>
      </w:r>
      <w:r w:rsidR="005837A0">
        <w:rPr>
          <w:rFonts w:ascii="Arial" w:hAnsi="Arial" w:cs="Arial"/>
          <w:sz w:val="24"/>
          <w:szCs w:val="24"/>
        </w:rPr>
        <w:t>подоплека</w:t>
      </w:r>
      <w:r w:rsidR="008E24CE">
        <w:rPr>
          <w:rFonts w:ascii="Arial" w:hAnsi="Arial" w:cs="Arial"/>
          <w:sz w:val="24"/>
          <w:szCs w:val="24"/>
        </w:rPr>
        <w:t>: происход</w:t>
      </w:r>
      <w:r w:rsidR="005837A0">
        <w:rPr>
          <w:rFonts w:ascii="Arial" w:hAnsi="Arial" w:cs="Arial"/>
          <w:sz w:val="24"/>
          <w:szCs w:val="24"/>
        </w:rPr>
        <w:t>ящее</w:t>
      </w:r>
      <w:r w:rsidR="008E24CE">
        <w:rPr>
          <w:rFonts w:ascii="Arial" w:hAnsi="Arial" w:cs="Arial"/>
          <w:sz w:val="24"/>
          <w:szCs w:val="24"/>
        </w:rPr>
        <w:t xml:space="preserve"> с героем </w:t>
      </w:r>
      <w:r w:rsidR="0011002F">
        <w:rPr>
          <w:rFonts w:ascii="Arial" w:hAnsi="Arial" w:cs="Arial"/>
          <w:sz w:val="24"/>
          <w:szCs w:val="24"/>
        </w:rPr>
        <w:t>совершается при участии</w:t>
      </w:r>
      <w:r w:rsidR="00414C39">
        <w:rPr>
          <w:rFonts w:ascii="Arial" w:hAnsi="Arial" w:cs="Arial"/>
          <w:sz w:val="24"/>
          <w:szCs w:val="24"/>
        </w:rPr>
        <w:t xml:space="preserve"> </w:t>
      </w:r>
      <w:r w:rsidR="001B24D4">
        <w:rPr>
          <w:rFonts w:ascii="Arial" w:hAnsi="Arial" w:cs="Arial"/>
          <w:sz w:val="24"/>
          <w:szCs w:val="24"/>
        </w:rPr>
        <w:t>ясновидящей</w:t>
      </w:r>
      <w:r w:rsidR="001B24D4" w:rsidRPr="001B24D4">
        <w:rPr>
          <w:rFonts w:ascii="Arial" w:hAnsi="Arial" w:cs="Arial"/>
          <w:sz w:val="24"/>
          <w:szCs w:val="24"/>
        </w:rPr>
        <w:t xml:space="preserve"> </w:t>
      </w:r>
      <w:r w:rsidR="001B24D4">
        <w:rPr>
          <w:rFonts w:ascii="Arial" w:hAnsi="Arial" w:cs="Arial"/>
          <w:sz w:val="24"/>
          <w:szCs w:val="24"/>
        </w:rPr>
        <w:t>тени,</w:t>
      </w:r>
      <w:r w:rsidR="00414C39">
        <w:rPr>
          <w:rFonts w:ascii="Arial" w:hAnsi="Arial" w:cs="Arial"/>
          <w:sz w:val="24"/>
          <w:szCs w:val="24"/>
        </w:rPr>
        <w:t xml:space="preserve"> </w:t>
      </w:r>
      <w:r w:rsidR="002C4299">
        <w:rPr>
          <w:rFonts w:ascii="Arial" w:hAnsi="Arial" w:cs="Arial"/>
          <w:sz w:val="24"/>
          <w:szCs w:val="24"/>
        </w:rPr>
        <w:t>в сущности,</w:t>
      </w:r>
      <w:r w:rsidR="001B24D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D40E7E">
        <w:rPr>
          <w:rFonts w:ascii="Arial" w:hAnsi="Arial" w:cs="Arial"/>
          <w:sz w:val="24"/>
          <w:szCs w:val="24"/>
        </w:rPr>
        <w:t>«ангела-хранителя»</w:t>
      </w:r>
      <w:r w:rsidR="005837A0">
        <w:rPr>
          <w:rFonts w:ascii="Arial" w:hAnsi="Arial" w:cs="Arial"/>
          <w:sz w:val="24"/>
          <w:szCs w:val="24"/>
        </w:rPr>
        <w:t>, который не раз в трудную минуту пытается вразумить героя</w:t>
      </w:r>
      <w:r w:rsidR="003F4DDE">
        <w:rPr>
          <w:rFonts w:ascii="Arial" w:hAnsi="Arial" w:cs="Arial"/>
          <w:sz w:val="24"/>
          <w:szCs w:val="24"/>
        </w:rPr>
        <w:t xml:space="preserve">: </w:t>
      </w:r>
      <w:r w:rsidR="003F4DDE" w:rsidRPr="008E24CE">
        <w:rPr>
          <w:rFonts w:ascii="Arial" w:hAnsi="Arial" w:cs="Arial"/>
          <w:i/>
          <w:iCs/>
          <w:sz w:val="24"/>
          <w:szCs w:val="24"/>
        </w:rPr>
        <w:t>«</w:t>
      </w:r>
      <w:r w:rsidR="00772278">
        <w:rPr>
          <w:rFonts w:ascii="Arial" w:hAnsi="Arial" w:cs="Arial"/>
          <w:i/>
          <w:iCs/>
          <w:sz w:val="24"/>
          <w:szCs w:val="24"/>
        </w:rPr>
        <w:t>…</w:t>
      </w:r>
      <w:r w:rsidR="003F4DDE" w:rsidRPr="008E24CE">
        <w:rPr>
          <w:rFonts w:ascii="Arial" w:eastAsia="NewBaskervilleExpOdC" w:hAnsi="Arial" w:cs="Arial"/>
          <w:i/>
          <w:iCs/>
          <w:sz w:val="24"/>
          <w:szCs w:val="24"/>
        </w:rPr>
        <w:t>все они и ты сам и твой отец и все люди и все ваши жизни и жизни</w:t>
      </w:r>
      <w:r w:rsidR="001B0A46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3F4DDE" w:rsidRPr="008E24CE">
        <w:rPr>
          <w:rFonts w:ascii="Arial" w:eastAsia="NewBaskervilleExpOdC" w:hAnsi="Arial" w:cs="Arial"/>
          <w:i/>
          <w:iCs/>
          <w:sz w:val="24"/>
          <w:szCs w:val="24"/>
        </w:rPr>
        <w:t>ваших предков и обезьянолюдей и потомков ваших, все вы уложены в мозаику из крошечных разноцветных камешков, и никому, даже мне не отойти на достаточное расстояние от этой мозаики, дабы взглядом объять ее всю, дабы понять ее ритм, порядок и красоту, из них вытекающую…»</w:t>
      </w:r>
    </w:p>
    <w:p w14:paraId="7F75CCE0" w14:textId="6C45CD25" w:rsidR="003F4DDE" w:rsidRPr="001B0A46" w:rsidRDefault="00295B8D" w:rsidP="001B0A46">
      <w:pPr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>Интонационно и лексически роман многообразен и не</w:t>
      </w:r>
      <w:r w:rsidR="00015208">
        <w:rPr>
          <w:rFonts w:ascii="Arial" w:eastAsia="NewBaskervilleExpOdC" w:hAnsi="Arial" w:cs="Arial"/>
          <w:sz w:val="24"/>
          <w:szCs w:val="24"/>
        </w:rPr>
        <w:t xml:space="preserve"> </w:t>
      </w:r>
      <w:r>
        <w:rPr>
          <w:rFonts w:ascii="Arial" w:eastAsia="NewBaskervilleExpOdC" w:hAnsi="Arial" w:cs="Arial"/>
          <w:sz w:val="24"/>
          <w:szCs w:val="24"/>
        </w:rPr>
        <w:t>прост – переводчик мастерски справился со своей задачей.</w:t>
      </w:r>
    </w:p>
    <w:p w14:paraId="1C118909" w14:textId="67C2DEA1" w:rsidR="00616F4F" w:rsidRDefault="00616F4F" w:rsidP="003F4DDE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sz w:val="24"/>
          <w:szCs w:val="24"/>
        </w:rPr>
      </w:pPr>
    </w:p>
    <w:p w14:paraId="39E3C7D1" w14:textId="6300E4BA" w:rsidR="00616F4F" w:rsidRDefault="00616F4F" w:rsidP="009669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>Рассказ танзанийца</w:t>
      </w:r>
      <w:r w:rsidR="001B0A46">
        <w:rPr>
          <w:rFonts w:ascii="Arial" w:eastAsia="NewBaskervilleExpOdC" w:hAnsi="Arial" w:cs="Arial"/>
          <w:sz w:val="24"/>
          <w:szCs w:val="24"/>
        </w:rPr>
        <w:t>,</w:t>
      </w:r>
      <w:r>
        <w:rPr>
          <w:rFonts w:ascii="Arial" w:eastAsia="NewBaskervilleExpOdC" w:hAnsi="Arial" w:cs="Arial"/>
          <w:sz w:val="24"/>
          <w:szCs w:val="24"/>
        </w:rPr>
        <w:t xml:space="preserve"> лауреата Нобелевской премии </w:t>
      </w:r>
      <w:r w:rsidR="00EE1C5A">
        <w:rPr>
          <w:rFonts w:ascii="Arial" w:eastAsia="NewBaskervilleExpOdC" w:hAnsi="Arial" w:cs="Arial"/>
          <w:sz w:val="24"/>
          <w:szCs w:val="24"/>
        </w:rPr>
        <w:t>(</w:t>
      </w:r>
      <w:r>
        <w:rPr>
          <w:rFonts w:ascii="Arial" w:eastAsia="NewBaskervilleExpOdC" w:hAnsi="Arial" w:cs="Arial"/>
          <w:sz w:val="24"/>
          <w:szCs w:val="24"/>
        </w:rPr>
        <w:t>2021</w:t>
      </w:r>
      <w:r w:rsidR="00EE1C5A">
        <w:rPr>
          <w:rFonts w:ascii="Arial" w:eastAsia="NewBaskervilleExpOdC" w:hAnsi="Arial" w:cs="Arial"/>
          <w:sz w:val="24"/>
          <w:szCs w:val="24"/>
        </w:rPr>
        <w:t>)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Pr="00EE1C5A">
        <w:rPr>
          <w:rFonts w:ascii="Arial" w:eastAsia="NewBaskervilleExpOdC" w:hAnsi="Arial" w:cs="Arial"/>
          <w:b/>
          <w:bCs/>
          <w:sz w:val="24"/>
          <w:szCs w:val="24"/>
        </w:rPr>
        <w:t>Абдулразака Гурн</w:t>
      </w:r>
      <w:r w:rsidR="00453BE6">
        <w:rPr>
          <w:rFonts w:ascii="Arial" w:eastAsia="NewBaskervilleExpOdC" w:hAnsi="Arial" w:cs="Arial"/>
          <w:b/>
          <w:bCs/>
          <w:sz w:val="24"/>
          <w:szCs w:val="24"/>
        </w:rPr>
        <w:t>ы</w:t>
      </w:r>
      <w:r>
        <w:rPr>
          <w:rFonts w:ascii="Arial" w:eastAsia="NewBaskervilleExpOdC" w:hAnsi="Arial" w:cs="Arial"/>
          <w:sz w:val="24"/>
          <w:szCs w:val="24"/>
        </w:rPr>
        <w:t xml:space="preserve"> (</w:t>
      </w:r>
      <w:r w:rsidR="00453BE6">
        <w:rPr>
          <w:rFonts w:ascii="Arial" w:eastAsia="NewBaskervilleExpOdC" w:hAnsi="Arial" w:cs="Arial"/>
          <w:sz w:val="24"/>
          <w:szCs w:val="24"/>
        </w:rPr>
        <w:t xml:space="preserve">р. </w:t>
      </w:r>
      <w:r>
        <w:rPr>
          <w:rFonts w:ascii="Arial" w:eastAsia="NewBaskervilleExpOdC" w:hAnsi="Arial" w:cs="Arial"/>
          <w:sz w:val="24"/>
          <w:szCs w:val="24"/>
        </w:rPr>
        <w:t xml:space="preserve">1948) </w:t>
      </w:r>
      <w:r w:rsidRPr="001A0FC6">
        <w:rPr>
          <w:rFonts w:ascii="Arial" w:eastAsia="NewBaskervilleExpOdC" w:hAnsi="Arial" w:cs="Arial"/>
          <w:b/>
          <w:bCs/>
          <w:sz w:val="24"/>
          <w:szCs w:val="24"/>
        </w:rPr>
        <w:t>«Провожатый»</w:t>
      </w:r>
      <w:r>
        <w:rPr>
          <w:rFonts w:ascii="Arial" w:eastAsia="NewBaskervilleExpOdC" w:hAnsi="Arial" w:cs="Arial"/>
          <w:sz w:val="24"/>
          <w:szCs w:val="24"/>
        </w:rPr>
        <w:t xml:space="preserve">. Перевод с английского </w:t>
      </w:r>
      <w:r w:rsidRPr="001A0FC6">
        <w:rPr>
          <w:rFonts w:ascii="Arial" w:eastAsia="NewBaskervilleExpOdC" w:hAnsi="Arial" w:cs="Arial"/>
          <w:b/>
          <w:bCs/>
          <w:sz w:val="24"/>
          <w:szCs w:val="24"/>
        </w:rPr>
        <w:t>Анастасии Бородачевой</w:t>
      </w:r>
      <w:r>
        <w:rPr>
          <w:rFonts w:ascii="Arial" w:eastAsia="NewBaskervilleExpOdC" w:hAnsi="Arial" w:cs="Arial"/>
          <w:sz w:val="24"/>
          <w:szCs w:val="24"/>
        </w:rPr>
        <w:t>.</w:t>
      </w:r>
      <w:r w:rsidR="00EE1C5A">
        <w:rPr>
          <w:rFonts w:ascii="Arial" w:eastAsia="NewBaskervilleExpOdC" w:hAnsi="Arial" w:cs="Arial"/>
          <w:sz w:val="24"/>
          <w:szCs w:val="24"/>
        </w:rPr>
        <w:t xml:space="preserve"> </w:t>
      </w:r>
      <w:r w:rsidR="00483FB7">
        <w:rPr>
          <w:rFonts w:ascii="Arial" w:eastAsia="NewBaskervilleExpOdC" w:hAnsi="Arial" w:cs="Arial"/>
          <w:sz w:val="24"/>
          <w:szCs w:val="24"/>
        </w:rPr>
        <w:t>Герой</w:t>
      </w:r>
      <w:r w:rsidR="00EE1C5A">
        <w:rPr>
          <w:rFonts w:ascii="Arial" w:eastAsia="NewBaskervilleExpOdC" w:hAnsi="Arial" w:cs="Arial"/>
          <w:sz w:val="24"/>
          <w:szCs w:val="24"/>
        </w:rPr>
        <w:t xml:space="preserve"> рассказа – </w:t>
      </w:r>
      <w:r w:rsidR="00483FB7">
        <w:rPr>
          <w:rFonts w:ascii="Arial" w:eastAsia="NewBaskervilleExpOdC" w:hAnsi="Arial" w:cs="Arial"/>
          <w:sz w:val="24"/>
          <w:szCs w:val="24"/>
        </w:rPr>
        <w:t xml:space="preserve">африканец с </w:t>
      </w:r>
      <w:r w:rsidR="00EE1C5A">
        <w:rPr>
          <w:rFonts w:ascii="Arial" w:eastAsia="NewBaskervilleExpOdC" w:hAnsi="Arial" w:cs="Arial"/>
          <w:sz w:val="24"/>
          <w:szCs w:val="24"/>
        </w:rPr>
        <w:t>уязвленн</w:t>
      </w:r>
      <w:r w:rsidR="00483FB7">
        <w:rPr>
          <w:rFonts w:ascii="Arial" w:eastAsia="NewBaskervilleExpOdC" w:hAnsi="Arial" w:cs="Arial"/>
          <w:sz w:val="24"/>
          <w:szCs w:val="24"/>
        </w:rPr>
        <w:t>ым расовым</w:t>
      </w:r>
      <w:r w:rsidR="00EE1C5A">
        <w:rPr>
          <w:rFonts w:ascii="Arial" w:eastAsia="NewBaskervilleExpOdC" w:hAnsi="Arial" w:cs="Arial"/>
          <w:sz w:val="24"/>
          <w:szCs w:val="24"/>
        </w:rPr>
        <w:t xml:space="preserve"> самолюбие</w:t>
      </w:r>
      <w:r w:rsidR="00483FB7">
        <w:rPr>
          <w:rFonts w:ascii="Arial" w:eastAsia="NewBaskervilleExpOdC" w:hAnsi="Arial" w:cs="Arial"/>
          <w:sz w:val="24"/>
          <w:szCs w:val="24"/>
        </w:rPr>
        <w:t>м, ощутивший себя</w:t>
      </w:r>
      <w:r w:rsidR="001B24D4">
        <w:rPr>
          <w:rFonts w:ascii="Arial" w:eastAsia="NewBaskervilleExpOdC" w:hAnsi="Arial" w:cs="Arial"/>
          <w:sz w:val="24"/>
          <w:szCs w:val="24"/>
        </w:rPr>
        <w:t xml:space="preserve"> особенно</w:t>
      </w:r>
      <w:r w:rsidR="00483FB7">
        <w:rPr>
          <w:rFonts w:ascii="Arial" w:eastAsia="NewBaskervilleExpOdC" w:hAnsi="Arial" w:cs="Arial"/>
          <w:sz w:val="24"/>
          <w:szCs w:val="24"/>
        </w:rPr>
        <w:t xml:space="preserve"> униженным при встрече с </w:t>
      </w:r>
      <w:r w:rsidR="001B24D4">
        <w:rPr>
          <w:rFonts w:ascii="Arial" w:eastAsia="NewBaskervilleExpOdC" w:hAnsi="Arial" w:cs="Arial"/>
          <w:sz w:val="24"/>
          <w:szCs w:val="24"/>
        </w:rPr>
        <w:t>респектабельным</w:t>
      </w:r>
      <w:r w:rsidR="00483FB7">
        <w:rPr>
          <w:rFonts w:ascii="Arial" w:eastAsia="NewBaskervilleExpOdC" w:hAnsi="Arial" w:cs="Arial"/>
          <w:sz w:val="24"/>
          <w:szCs w:val="24"/>
        </w:rPr>
        <w:t xml:space="preserve"> </w:t>
      </w:r>
      <w:r w:rsidR="00EE1C5A">
        <w:rPr>
          <w:rFonts w:ascii="Arial" w:eastAsia="NewBaskervilleExpOdC" w:hAnsi="Arial" w:cs="Arial"/>
          <w:sz w:val="24"/>
          <w:szCs w:val="24"/>
        </w:rPr>
        <w:t>соотечественник</w:t>
      </w:r>
      <w:r w:rsidR="00483FB7">
        <w:rPr>
          <w:rFonts w:ascii="Arial" w:eastAsia="NewBaskervilleExpOdC" w:hAnsi="Arial" w:cs="Arial"/>
          <w:sz w:val="24"/>
          <w:szCs w:val="24"/>
        </w:rPr>
        <w:t>ом</w:t>
      </w:r>
      <w:r w:rsidR="00EE1C5A">
        <w:rPr>
          <w:rFonts w:ascii="Arial" w:eastAsia="NewBaskervilleExpOdC" w:hAnsi="Arial" w:cs="Arial"/>
          <w:sz w:val="24"/>
          <w:szCs w:val="24"/>
        </w:rPr>
        <w:t xml:space="preserve">, </w:t>
      </w:r>
      <w:r w:rsidR="00483FB7">
        <w:rPr>
          <w:rFonts w:ascii="Arial" w:eastAsia="NewBaskervilleExpOdC" w:hAnsi="Arial" w:cs="Arial"/>
          <w:sz w:val="24"/>
          <w:szCs w:val="24"/>
        </w:rPr>
        <w:t>осевши</w:t>
      </w:r>
      <w:bookmarkStart w:id="1" w:name="_GoBack"/>
      <w:bookmarkEnd w:id="1"/>
      <w:r w:rsidR="00483FB7">
        <w:rPr>
          <w:rFonts w:ascii="Arial" w:eastAsia="NewBaskervilleExpOdC" w:hAnsi="Arial" w:cs="Arial"/>
          <w:sz w:val="24"/>
          <w:szCs w:val="24"/>
        </w:rPr>
        <w:t>м</w:t>
      </w:r>
      <w:r w:rsidR="00EE1C5A">
        <w:rPr>
          <w:rFonts w:ascii="Arial" w:eastAsia="NewBaskervilleExpOdC" w:hAnsi="Arial" w:cs="Arial"/>
          <w:sz w:val="24"/>
          <w:szCs w:val="24"/>
        </w:rPr>
        <w:t xml:space="preserve"> в Великобритании</w:t>
      </w:r>
      <w:r w:rsidR="00690DAE">
        <w:rPr>
          <w:rFonts w:ascii="Arial" w:eastAsia="NewBaskervilleExpOdC" w:hAnsi="Arial" w:cs="Arial"/>
          <w:sz w:val="24"/>
          <w:szCs w:val="24"/>
        </w:rPr>
        <w:t>, «стране роскоши»</w:t>
      </w:r>
      <w:r w:rsidR="001A0FC6">
        <w:rPr>
          <w:rFonts w:ascii="Arial" w:eastAsia="NewBaskervilleExpOdC" w:hAnsi="Arial" w:cs="Arial"/>
          <w:sz w:val="24"/>
          <w:szCs w:val="24"/>
        </w:rPr>
        <w:t>.</w:t>
      </w:r>
    </w:p>
    <w:p w14:paraId="3EB296C6" w14:textId="644F0A10" w:rsidR="001A0FC6" w:rsidRDefault="001A0FC6" w:rsidP="003F4DDE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sz w:val="24"/>
          <w:szCs w:val="24"/>
        </w:rPr>
      </w:pPr>
    </w:p>
    <w:p w14:paraId="12E472C9" w14:textId="3453AAA2" w:rsidR="001A0FC6" w:rsidRPr="001A0FC6" w:rsidRDefault="001A0FC6" w:rsidP="00966905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Рубрика </w:t>
      </w:r>
      <w:r w:rsidRPr="001A0FC6">
        <w:rPr>
          <w:rFonts w:ascii="Arial" w:eastAsia="NewBaskervilleExpOdC" w:hAnsi="Arial" w:cs="Arial"/>
          <w:b/>
          <w:bCs/>
          <w:sz w:val="24"/>
          <w:szCs w:val="24"/>
        </w:rPr>
        <w:t xml:space="preserve">«Вглубь стихотворения». Уильям Шекспир, сонет </w:t>
      </w:r>
      <w:r w:rsidRPr="001A0FC6">
        <w:rPr>
          <w:rFonts w:ascii="Arial" w:eastAsia="NewBaskervilleExpOdC" w:hAnsi="Arial" w:cs="Arial"/>
          <w:b/>
          <w:bCs/>
          <w:sz w:val="24"/>
          <w:szCs w:val="24"/>
          <w:lang w:val="en-US"/>
        </w:rPr>
        <w:t>X</w:t>
      </w:r>
      <w:r w:rsidR="00453BE6">
        <w:rPr>
          <w:rFonts w:ascii="Arial" w:eastAsia="NewBaskervilleExpOdC" w:hAnsi="Arial" w:cs="Arial"/>
          <w:b/>
          <w:bCs/>
          <w:sz w:val="24"/>
          <w:szCs w:val="24"/>
          <w:lang w:val="en-US"/>
        </w:rPr>
        <w:t>V</w:t>
      </w:r>
      <w:r w:rsidRPr="001A0FC6">
        <w:rPr>
          <w:rFonts w:ascii="Arial" w:eastAsia="NewBaskervilleExpOdC" w:hAnsi="Arial" w:cs="Arial"/>
          <w:b/>
          <w:bCs/>
          <w:sz w:val="24"/>
          <w:szCs w:val="24"/>
          <w:lang w:val="en-US"/>
        </w:rPr>
        <w:t>III</w:t>
      </w:r>
      <w:r>
        <w:rPr>
          <w:rFonts w:ascii="Arial" w:eastAsia="NewBaskervilleExpOdC" w:hAnsi="Arial" w:cs="Arial"/>
          <w:sz w:val="24"/>
          <w:szCs w:val="24"/>
        </w:rPr>
        <w:t xml:space="preserve">. Составление и вступление </w:t>
      </w:r>
      <w:r w:rsidRPr="001A0FC6">
        <w:rPr>
          <w:rFonts w:ascii="Arial" w:eastAsia="NewBaskervilleExpOdC" w:hAnsi="Arial" w:cs="Arial"/>
          <w:b/>
          <w:bCs/>
          <w:sz w:val="24"/>
          <w:szCs w:val="24"/>
        </w:rPr>
        <w:t>Андрея Корчевского</w:t>
      </w:r>
      <w:r>
        <w:rPr>
          <w:rFonts w:ascii="Arial" w:eastAsia="NewBaskervilleExpOdC" w:hAnsi="Arial" w:cs="Arial"/>
          <w:sz w:val="24"/>
          <w:szCs w:val="24"/>
        </w:rPr>
        <w:t xml:space="preserve">. </w:t>
      </w:r>
      <w:r w:rsidR="00C4658A">
        <w:rPr>
          <w:rFonts w:ascii="Arial" w:eastAsia="NewBaskervilleExpOdC" w:hAnsi="Arial" w:cs="Arial"/>
          <w:sz w:val="24"/>
          <w:szCs w:val="24"/>
        </w:rPr>
        <w:t>Полутора</w:t>
      </w:r>
      <w:r w:rsidR="007F1F32">
        <w:rPr>
          <w:rFonts w:ascii="Arial" w:eastAsia="NewBaskervilleExpOdC" w:hAnsi="Arial" w:cs="Arial"/>
          <w:sz w:val="24"/>
          <w:szCs w:val="24"/>
        </w:rPr>
        <w:t>столетняя</w:t>
      </w:r>
      <w:r w:rsidR="00C4658A">
        <w:rPr>
          <w:rFonts w:ascii="Arial" w:eastAsia="NewBaskervilleExpOdC" w:hAnsi="Arial" w:cs="Arial"/>
          <w:sz w:val="24"/>
          <w:szCs w:val="24"/>
        </w:rPr>
        <w:t xml:space="preserve"> </w:t>
      </w:r>
      <w:r w:rsidR="001D2302">
        <w:rPr>
          <w:rFonts w:ascii="Arial" w:eastAsia="NewBaskervilleExpOdC" w:hAnsi="Arial" w:cs="Arial"/>
          <w:sz w:val="24"/>
          <w:szCs w:val="24"/>
        </w:rPr>
        <w:t>–</w:t>
      </w:r>
      <w:r w:rsidR="00C4658A">
        <w:rPr>
          <w:rFonts w:ascii="Arial" w:eastAsia="NewBaskervilleExpOdC" w:hAnsi="Arial" w:cs="Arial"/>
          <w:sz w:val="24"/>
          <w:szCs w:val="24"/>
        </w:rPr>
        <w:t xml:space="preserve"> с конца </w:t>
      </w:r>
      <w:r w:rsidR="00C4658A">
        <w:rPr>
          <w:rFonts w:ascii="Arial" w:eastAsia="NewBaskervilleExpOdC" w:hAnsi="Arial" w:cs="Arial"/>
          <w:sz w:val="24"/>
          <w:szCs w:val="24"/>
          <w:lang w:val="en-US"/>
        </w:rPr>
        <w:lastRenderedPageBreak/>
        <w:t>XIX</w:t>
      </w:r>
      <w:r w:rsidR="00C4658A" w:rsidRPr="001A0FC6">
        <w:rPr>
          <w:rFonts w:ascii="Arial" w:eastAsia="NewBaskervilleExpOdC" w:hAnsi="Arial" w:cs="Arial"/>
          <w:sz w:val="24"/>
          <w:szCs w:val="24"/>
        </w:rPr>
        <w:t xml:space="preserve"> </w:t>
      </w:r>
      <w:r w:rsidR="007F1F32">
        <w:rPr>
          <w:rFonts w:ascii="Arial" w:eastAsia="NewBaskervilleExpOdC" w:hAnsi="Arial" w:cs="Arial"/>
          <w:sz w:val="24"/>
          <w:szCs w:val="24"/>
        </w:rPr>
        <w:t>века</w:t>
      </w:r>
      <w:r w:rsidR="00C4658A">
        <w:rPr>
          <w:rFonts w:ascii="Arial" w:eastAsia="NewBaskervilleExpOdC" w:hAnsi="Arial" w:cs="Arial"/>
          <w:sz w:val="24"/>
          <w:szCs w:val="24"/>
        </w:rPr>
        <w:t xml:space="preserve"> по настоящее время </w:t>
      </w:r>
      <w:r w:rsidR="001D2302">
        <w:rPr>
          <w:rFonts w:ascii="Arial" w:eastAsia="NewBaskervilleExpOdC" w:hAnsi="Arial" w:cs="Arial"/>
          <w:sz w:val="24"/>
          <w:szCs w:val="24"/>
        </w:rPr>
        <w:t>–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="00C4658A">
        <w:rPr>
          <w:rFonts w:ascii="Arial" w:eastAsia="NewBaskervilleExpOdC" w:hAnsi="Arial" w:cs="Arial"/>
          <w:sz w:val="24"/>
          <w:szCs w:val="24"/>
        </w:rPr>
        <w:t>р</w:t>
      </w:r>
      <w:r>
        <w:rPr>
          <w:rFonts w:ascii="Arial" w:eastAsia="NewBaskervilleExpOdC" w:hAnsi="Arial" w:cs="Arial"/>
          <w:sz w:val="24"/>
          <w:szCs w:val="24"/>
        </w:rPr>
        <w:t>етроспектива переводов известного сонета. Девять версий.</w:t>
      </w:r>
    </w:p>
    <w:p w14:paraId="4B99E930" w14:textId="6A93BD63" w:rsidR="00616F4F" w:rsidRDefault="00616F4F" w:rsidP="003F4DDE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sz w:val="24"/>
          <w:szCs w:val="24"/>
        </w:rPr>
      </w:pPr>
    </w:p>
    <w:p w14:paraId="40D56ED5" w14:textId="64B1C0D3" w:rsidR="00616F4F" w:rsidRDefault="00EF1B11" w:rsidP="00F906CD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>Двести лет</w:t>
      </w:r>
      <w:r w:rsidR="000E1A0B">
        <w:rPr>
          <w:rFonts w:ascii="Arial" w:eastAsia="NewBaskervilleExpOdC" w:hAnsi="Arial" w:cs="Arial"/>
          <w:sz w:val="24"/>
          <w:szCs w:val="24"/>
        </w:rPr>
        <w:t xml:space="preserve"> </w:t>
      </w:r>
      <w:r w:rsidR="00616F4F" w:rsidRPr="00602E00">
        <w:rPr>
          <w:rFonts w:ascii="Arial" w:eastAsia="NewBaskervilleExpOdC" w:hAnsi="Arial" w:cs="Arial"/>
          <w:b/>
          <w:bCs/>
          <w:sz w:val="24"/>
          <w:szCs w:val="24"/>
        </w:rPr>
        <w:t>Гюстав</w:t>
      </w:r>
      <w:r>
        <w:rPr>
          <w:rFonts w:ascii="Arial" w:eastAsia="NewBaskervilleExpOdC" w:hAnsi="Arial" w:cs="Arial"/>
          <w:b/>
          <w:bCs/>
          <w:sz w:val="24"/>
          <w:szCs w:val="24"/>
        </w:rPr>
        <w:t>у</w:t>
      </w:r>
      <w:r w:rsidR="00616F4F" w:rsidRPr="00602E00">
        <w:rPr>
          <w:rFonts w:ascii="Arial" w:eastAsia="NewBaskervilleExpOdC" w:hAnsi="Arial" w:cs="Arial"/>
          <w:b/>
          <w:bCs/>
          <w:sz w:val="24"/>
          <w:szCs w:val="24"/>
        </w:rPr>
        <w:t xml:space="preserve"> Флобер</w:t>
      </w:r>
      <w:r>
        <w:rPr>
          <w:rFonts w:ascii="Arial" w:eastAsia="NewBaskervilleExpOdC" w:hAnsi="Arial" w:cs="Arial"/>
          <w:b/>
          <w:bCs/>
          <w:sz w:val="24"/>
          <w:szCs w:val="24"/>
        </w:rPr>
        <w:t>у</w:t>
      </w:r>
      <w:r w:rsidR="00616F4F">
        <w:rPr>
          <w:rFonts w:ascii="Arial" w:eastAsia="NewBaskervilleExpOdC" w:hAnsi="Arial" w:cs="Arial"/>
          <w:sz w:val="24"/>
          <w:szCs w:val="24"/>
        </w:rPr>
        <w:t xml:space="preserve"> (1821–1880)</w:t>
      </w:r>
      <w:r w:rsidR="00764552">
        <w:rPr>
          <w:rFonts w:ascii="Arial" w:eastAsia="NewBaskervilleExpOdC" w:hAnsi="Arial" w:cs="Arial"/>
          <w:sz w:val="24"/>
          <w:szCs w:val="24"/>
        </w:rPr>
        <w:t xml:space="preserve">. Вступительная заметка </w:t>
      </w:r>
      <w:r w:rsidR="00764552" w:rsidRPr="00602E00">
        <w:rPr>
          <w:rFonts w:ascii="Arial" w:eastAsia="NewBaskervilleExpOdC" w:hAnsi="Arial" w:cs="Arial"/>
          <w:b/>
          <w:bCs/>
          <w:sz w:val="24"/>
          <w:szCs w:val="24"/>
        </w:rPr>
        <w:t>«</w:t>
      </w:r>
      <w:r w:rsidR="001D2302">
        <w:rPr>
          <w:rFonts w:ascii="Arial" w:eastAsia="NewBaskervilleExpOdC" w:hAnsi="Arial" w:cs="Arial"/>
          <w:b/>
          <w:bCs/>
          <w:sz w:val="24"/>
          <w:szCs w:val="24"/>
        </w:rPr>
        <w:t>Э</w:t>
      </w:r>
      <w:r w:rsidR="00764552" w:rsidRPr="00602E00">
        <w:rPr>
          <w:rFonts w:ascii="Arial" w:eastAsia="NewBaskervilleExpOdC" w:hAnsi="Arial" w:cs="Arial"/>
          <w:b/>
          <w:bCs/>
          <w:sz w:val="24"/>
          <w:szCs w:val="24"/>
        </w:rPr>
        <w:t>та книга – мое завещание» Анастасии Гладощук</w:t>
      </w:r>
      <w:r w:rsidR="00764552">
        <w:rPr>
          <w:rFonts w:ascii="Arial" w:eastAsia="NewBaskervilleExpOdC" w:hAnsi="Arial" w:cs="Arial"/>
          <w:sz w:val="24"/>
          <w:szCs w:val="24"/>
        </w:rPr>
        <w:t>. Она же – составитель юбилейной рубрики, куда вошли</w:t>
      </w:r>
      <w:r w:rsidR="00602E00">
        <w:rPr>
          <w:rFonts w:ascii="Arial" w:eastAsia="NewBaskervilleExpOdC" w:hAnsi="Arial" w:cs="Arial"/>
          <w:sz w:val="24"/>
          <w:szCs w:val="24"/>
        </w:rPr>
        <w:t xml:space="preserve"> фрагменты</w:t>
      </w:r>
      <w:r w:rsidR="00764552">
        <w:rPr>
          <w:rFonts w:ascii="Arial" w:eastAsia="NewBaskervilleExpOdC" w:hAnsi="Arial" w:cs="Arial"/>
          <w:sz w:val="24"/>
          <w:szCs w:val="24"/>
        </w:rPr>
        <w:t xml:space="preserve"> из </w:t>
      </w:r>
      <w:r w:rsidR="00764552" w:rsidRPr="00602E00">
        <w:rPr>
          <w:rFonts w:ascii="Arial" w:eastAsia="NewBaskervilleExpOdC" w:hAnsi="Arial" w:cs="Arial"/>
          <w:b/>
          <w:bCs/>
          <w:sz w:val="24"/>
          <w:szCs w:val="24"/>
        </w:rPr>
        <w:t>«Лексикона прописных истин»</w:t>
      </w:r>
      <w:r>
        <w:rPr>
          <w:rFonts w:ascii="Arial" w:eastAsia="NewBaskervilleExpOdC" w:hAnsi="Arial" w:cs="Arial"/>
          <w:sz w:val="24"/>
          <w:szCs w:val="24"/>
        </w:rPr>
        <w:t>,</w:t>
      </w:r>
      <w:r w:rsidR="00764552">
        <w:rPr>
          <w:rFonts w:ascii="Arial" w:eastAsia="NewBaskervilleExpOdC" w:hAnsi="Arial" w:cs="Arial"/>
          <w:sz w:val="24"/>
          <w:szCs w:val="24"/>
        </w:rPr>
        <w:t xml:space="preserve"> а также – предисловие </w:t>
      </w:r>
      <w:r w:rsidR="00F906CD">
        <w:rPr>
          <w:rFonts w:ascii="Arial" w:eastAsia="NewBaskervilleExpOdC" w:hAnsi="Arial" w:cs="Arial"/>
          <w:sz w:val="24"/>
          <w:szCs w:val="24"/>
        </w:rPr>
        <w:t xml:space="preserve">французского писателя </w:t>
      </w:r>
      <w:r w:rsidR="00F906CD" w:rsidRPr="00602E00">
        <w:rPr>
          <w:rFonts w:ascii="Arial" w:eastAsia="NewBaskervilleExpOdC" w:hAnsi="Arial" w:cs="Arial"/>
          <w:b/>
          <w:bCs/>
          <w:sz w:val="24"/>
          <w:szCs w:val="24"/>
        </w:rPr>
        <w:t>Рэмона Кено</w:t>
      </w:r>
      <w:r w:rsidR="00F906CD">
        <w:rPr>
          <w:rFonts w:ascii="Arial" w:eastAsia="NewBaskervilleExpOdC" w:hAnsi="Arial" w:cs="Arial"/>
          <w:sz w:val="24"/>
          <w:szCs w:val="24"/>
        </w:rPr>
        <w:t xml:space="preserve"> (1903–1976) </w:t>
      </w:r>
      <w:r w:rsidR="00764552">
        <w:rPr>
          <w:rFonts w:ascii="Arial" w:eastAsia="NewBaskervilleExpOdC" w:hAnsi="Arial" w:cs="Arial"/>
          <w:sz w:val="24"/>
          <w:szCs w:val="24"/>
        </w:rPr>
        <w:t>к</w:t>
      </w:r>
      <w:r w:rsidR="00F906CD">
        <w:rPr>
          <w:rFonts w:ascii="Arial" w:eastAsia="NewBaskervilleExpOdC" w:hAnsi="Arial" w:cs="Arial"/>
          <w:sz w:val="24"/>
          <w:szCs w:val="24"/>
        </w:rPr>
        <w:t xml:space="preserve"> последнему неоконченному</w:t>
      </w:r>
      <w:r w:rsidR="00764552">
        <w:rPr>
          <w:rFonts w:ascii="Arial" w:eastAsia="NewBaskervilleExpOdC" w:hAnsi="Arial" w:cs="Arial"/>
          <w:sz w:val="24"/>
          <w:szCs w:val="24"/>
        </w:rPr>
        <w:t xml:space="preserve"> роману</w:t>
      </w:r>
      <w:r w:rsidR="00F906CD">
        <w:rPr>
          <w:rFonts w:ascii="Arial" w:eastAsia="NewBaskervilleExpOdC" w:hAnsi="Arial" w:cs="Arial"/>
          <w:sz w:val="24"/>
          <w:szCs w:val="24"/>
        </w:rPr>
        <w:t xml:space="preserve"> </w:t>
      </w:r>
      <w:r w:rsidR="00F906CD" w:rsidRPr="00602E00">
        <w:rPr>
          <w:rFonts w:ascii="Arial" w:eastAsia="NewBaskervilleExpOdC" w:hAnsi="Arial" w:cs="Arial"/>
          <w:b/>
          <w:bCs/>
          <w:sz w:val="24"/>
          <w:szCs w:val="24"/>
        </w:rPr>
        <w:t>Флобера</w:t>
      </w:r>
      <w:r w:rsidR="00764552">
        <w:rPr>
          <w:rFonts w:ascii="Arial" w:eastAsia="NewBaskervilleExpOdC" w:hAnsi="Arial" w:cs="Arial"/>
          <w:sz w:val="24"/>
          <w:szCs w:val="24"/>
        </w:rPr>
        <w:t xml:space="preserve"> </w:t>
      </w:r>
      <w:r w:rsidR="00764552" w:rsidRPr="00602E00">
        <w:rPr>
          <w:rFonts w:ascii="Arial" w:eastAsia="NewBaskervilleExpOdC" w:hAnsi="Arial" w:cs="Arial"/>
          <w:b/>
          <w:bCs/>
          <w:sz w:val="24"/>
          <w:szCs w:val="24"/>
        </w:rPr>
        <w:t>«Бувар и Пекюше»</w:t>
      </w:r>
      <w:r w:rsidR="00764552">
        <w:rPr>
          <w:rFonts w:ascii="Arial" w:eastAsia="NewBaskervilleExpOdC" w:hAnsi="Arial" w:cs="Arial"/>
          <w:sz w:val="24"/>
          <w:szCs w:val="24"/>
        </w:rPr>
        <w:t xml:space="preserve"> </w:t>
      </w:r>
      <w:r w:rsidR="00602E00">
        <w:rPr>
          <w:rFonts w:ascii="Arial" w:eastAsia="NewBaskervilleExpOdC" w:hAnsi="Arial" w:cs="Arial"/>
          <w:sz w:val="24"/>
          <w:szCs w:val="24"/>
        </w:rPr>
        <w:t xml:space="preserve">и интервью теоретика культуры </w:t>
      </w:r>
      <w:r w:rsidR="00602E00" w:rsidRPr="00602E00">
        <w:rPr>
          <w:rFonts w:ascii="Arial" w:eastAsia="NewBaskervilleExpOdC" w:hAnsi="Arial" w:cs="Arial"/>
          <w:b/>
          <w:bCs/>
          <w:sz w:val="24"/>
          <w:szCs w:val="24"/>
        </w:rPr>
        <w:t>Ролана Барта</w:t>
      </w:r>
      <w:r w:rsidR="00602E00">
        <w:rPr>
          <w:rFonts w:ascii="Arial" w:eastAsia="NewBaskervilleExpOdC" w:hAnsi="Arial" w:cs="Arial"/>
          <w:sz w:val="24"/>
          <w:szCs w:val="24"/>
        </w:rPr>
        <w:t xml:space="preserve"> (1915–1980) </w:t>
      </w:r>
      <w:r w:rsidR="00602E00" w:rsidRPr="00602E00">
        <w:rPr>
          <w:rFonts w:ascii="Arial" w:eastAsia="NewBaskervilleExpOdC" w:hAnsi="Arial" w:cs="Arial"/>
          <w:b/>
          <w:bCs/>
          <w:sz w:val="24"/>
          <w:szCs w:val="24"/>
        </w:rPr>
        <w:t>«Кризис истины»</w:t>
      </w:r>
      <w:r w:rsidR="00F906CD">
        <w:rPr>
          <w:rFonts w:ascii="Arial" w:eastAsia="NewBaskervilleExpOdC" w:hAnsi="Arial" w:cs="Arial"/>
          <w:sz w:val="24"/>
          <w:szCs w:val="24"/>
        </w:rPr>
        <w:t xml:space="preserve">: </w:t>
      </w:r>
      <w:r w:rsidR="00F906CD" w:rsidRPr="00F906CD">
        <w:rPr>
          <w:rFonts w:ascii="Arial" w:eastAsia="NewBaskervilleExpOdC" w:hAnsi="Arial" w:cs="Arial"/>
          <w:i/>
          <w:iCs/>
          <w:sz w:val="24"/>
          <w:szCs w:val="24"/>
        </w:rPr>
        <w:t>«Отношение к стилю делает Флобера последним писателем классической эпохи, однако присущая ему чрезмерная, головокружительная, нервозная требовательность к себе смущает умы классического склада... Именно так, оказавшись на грани безумия, Флобер становится первым писателем современности. Флоберовское безумие не есть реализм, вызвано оно не воспроизведением и подражанием действительности, а</w:t>
      </w:r>
      <w:r w:rsidR="00F906CD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F906CD" w:rsidRPr="00F906CD">
        <w:rPr>
          <w:rFonts w:ascii="Arial" w:eastAsia="NewBaskervilleExpOdC" w:hAnsi="Arial" w:cs="Arial"/>
          <w:i/>
          <w:iCs/>
          <w:sz w:val="24"/>
          <w:szCs w:val="24"/>
        </w:rPr>
        <w:t>письмом, языком…»</w:t>
      </w:r>
      <w:r w:rsidR="00F906CD">
        <w:rPr>
          <w:rFonts w:ascii="Arial" w:eastAsia="NewBaskervilleExpOdC" w:hAnsi="Arial" w:cs="Arial"/>
          <w:sz w:val="24"/>
          <w:szCs w:val="24"/>
        </w:rPr>
        <w:t xml:space="preserve"> </w:t>
      </w:r>
      <w:r>
        <w:rPr>
          <w:rFonts w:ascii="Arial" w:eastAsia="NewBaskervilleExpOdC" w:hAnsi="Arial" w:cs="Arial"/>
          <w:sz w:val="24"/>
          <w:szCs w:val="24"/>
        </w:rPr>
        <w:t>(</w:t>
      </w:r>
      <w:r w:rsidR="00F906CD">
        <w:rPr>
          <w:rFonts w:ascii="Arial" w:eastAsia="NewBaskervilleExpOdC" w:hAnsi="Arial" w:cs="Arial"/>
          <w:sz w:val="24"/>
          <w:szCs w:val="24"/>
        </w:rPr>
        <w:t>Это</w:t>
      </w:r>
      <w:r>
        <w:rPr>
          <w:rFonts w:ascii="Arial" w:eastAsia="NewBaskervilleExpOdC" w:hAnsi="Arial" w:cs="Arial"/>
          <w:sz w:val="24"/>
          <w:szCs w:val="24"/>
        </w:rPr>
        <w:t xml:space="preserve"> умозаключение, вероятно,</w:t>
      </w:r>
      <w:r w:rsidR="00F906CD">
        <w:rPr>
          <w:rFonts w:ascii="Arial" w:eastAsia="NewBaskervilleExpOdC" w:hAnsi="Arial" w:cs="Arial"/>
          <w:sz w:val="24"/>
          <w:szCs w:val="24"/>
        </w:rPr>
        <w:t xml:space="preserve"> </w:t>
      </w:r>
      <w:r w:rsidR="000E580A">
        <w:rPr>
          <w:rFonts w:ascii="Arial" w:eastAsia="NewBaskervilleExpOdC" w:hAnsi="Arial" w:cs="Arial"/>
          <w:sz w:val="24"/>
          <w:szCs w:val="24"/>
        </w:rPr>
        <w:t>применим</w:t>
      </w:r>
      <w:r>
        <w:rPr>
          <w:rFonts w:ascii="Arial" w:eastAsia="NewBaskervilleExpOdC" w:hAnsi="Arial" w:cs="Arial"/>
          <w:sz w:val="24"/>
          <w:szCs w:val="24"/>
        </w:rPr>
        <w:t>о</w:t>
      </w:r>
      <w:r w:rsidR="000E580A">
        <w:rPr>
          <w:rFonts w:ascii="Arial" w:eastAsia="NewBaskervilleExpOdC" w:hAnsi="Arial" w:cs="Arial"/>
          <w:sz w:val="24"/>
          <w:szCs w:val="24"/>
        </w:rPr>
        <w:t xml:space="preserve"> и к </w:t>
      </w:r>
      <w:r w:rsidR="00F906CD">
        <w:rPr>
          <w:rFonts w:ascii="Arial" w:eastAsia="NewBaskervilleExpOdC" w:hAnsi="Arial" w:cs="Arial"/>
          <w:sz w:val="24"/>
          <w:szCs w:val="24"/>
        </w:rPr>
        <w:t>Гогол</w:t>
      </w:r>
      <w:r w:rsidR="000E580A">
        <w:rPr>
          <w:rFonts w:ascii="Arial" w:eastAsia="NewBaskervilleExpOdC" w:hAnsi="Arial" w:cs="Arial"/>
          <w:sz w:val="24"/>
          <w:szCs w:val="24"/>
        </w:rPr>
        <w:t>ю</w:t>
      </w:r>
      <w:r w:rsidR="00F906CD">
        <w:rPr>
          <w:rFonts w:ascii="Arial" w:eastAsia="NewBaskervilleExpOdC" w:hAnsi="Arial" w:cs="Arial"/>
          <w:sz w:val="24"/>
          <w:szCs w:val="24"/>
        </w:rPr>
        <w:t xml:space="preserve">, для которого тоже свет клином сошелся на </w:t>
      </w:r>
      <w:r w:rsidR="001B24D4">
        <w:rPr>
          <w:rFonts w:ascii="Arial" w:eastAsia="NewBaskervilleExpOdC" w:hAnsi="Arial" w:cs="Arial"/>
          <w:sz w:val="24"/>
          <w:szCs w:val="24"/>
        </w:rPr>
        <w:t>письме и языке</w:t>
      </w:r>
      <w:r w:rsidR="00F906CD">
        <w:rPr>
          <w:rFonts w:ascii="Arial" w:eastAsia="NewBaskervilleExpOdC" w:hAnsi="Arial" w:cs="Arial"/>
          <w:sz w:val="24"/>
          <w:szCs w:val="24"/>
        </w:rPr>
        <w:t xml:space="preserve">, </w:t>
      </w:r>
      <w:r w:rsidR="000E580A">
        <w:rPr>
          <w:rFonts w:ascii="Arial" w:eastAsia="NewBaskervilleExpOdC" w:hAnsi="Arial" w:cs="Arial"/>
          <w:sz w:val="24"/>
          <w:szCs w:val="24"/>
        </w:rPr>
        <w:t>в отличие</w:t>
      </w:r>
      <w:r w:rsidR="00BF53C6">
        <w:rPr>
          <w:rFonts w:ascii="Arial" w:eastAsia="NewBaskervilleExpOdC" w:hAnsi="Arial" w:cs="Arial"/>
          <w:sz w:val="24"/>
          <w:szCs w:val="24"/>
        </w:rPr>
        <w:t>, например,</w:t>
      </w:r>
      <w:r w:rsidR="000E580A">
        <w:rPr>
          <w:rFonts w:ascii="Arial" w:eastAsia="NewBaskervilleExpOdC" w:hAnsi="Arial" w:cs="Arial"/>
          <w:sz w:val="24"/>
          <w:szCs w:val="24"/>
        </w:rPr>
        <w:t xml:space="preserve"> от</w:t>
      </w:r>
      <w:r w:rsidR="00F906CD">
        <w:rPr>
          <w:rFonts w:ascii="Arial" w:eastAsia="NewBaskervilleExpOdC" w:hAnsi="Arial" w:cs="Arial"/>
          <w:sz w:val="24"/>
          <w:szCs w:val="24"/>
        </w:rPr>
        <w:t xml:space="preserve"> Толсто</w:t>
      </w:r>
      <w:r w:rsidR="000E580A">
        <w:rPr>
          <w:rFonts w:ascii="Arial" w:eastAsia="NewBaskervilleExpOdC" w:hAnsi="Arial" w:cs="Arial"/>
          <w:sz w:val="24"/>
          <w:szCs w:val="24"/>
        </w:rPr>
        <w:t>го</w:t>
      </w:r>
      <w:r w:rsidR="00F906CD">
        <w:rPr>
          <w:rFonts w:ascii="Arial" w:eastAsia="NewBaskervilleExpOdC" w:hAnsi="Arial" w:cs="Arial"/>
          <w:sz w:val="24"/>
          <w:szCs w:val="24"/>
        </w:rPr>
        <w:t xml:space="preserve"> и Достоевско</w:t>
      </w:r>
      <w:r w:rsidR="000E580A">
        <w:rPr>
          <w:rFonts w:ascii="Arial" w:eastAsia="NewBaskervilleExpOdC" w:hAnsi="Arial" w:cs="Arial"/>
          <w:sz w:val="24"/>
          <w:szCs w:val="24"/>
        </w:rPr>
        <w:t>го</w:t>
      </w:r>
      <w:r w:rsidR="00F906CD">
        <w:rPr>
          <w:rFonts w:ascii="Arial" w:eastAsia="NewBaskervilleExpOdC" w:hAnsi="Arial" w:cs="Arial"/>
          <w:sz w:val="24"/>
          <w:szCs w:val="24"/>
        </w:rPr>
        <w:t>, одержимы</w:t>
      </w:r>
      <w:r w:rsidR="000E580A">
        <w:rPr>
          <w:rFonts w:ascii="Arial" w:eastAsia="NewBaskervilleExpOdC" w:hAnsi="Arial" w:cs="Arial"/>
          <w:sz w:val="24"/>
          <w:szCs w:val="24"/>
        </w:rPr>
        <w:t>х</w:t>
      </w:r>
      <w:r w:rsidR="00F906CD">
        <w:rPr>
          <w:rFonts w:ascii="Arial" w:eastAsia="NewBaskervilleExpOdC" w:hAnsi="Arial" w:cs="Arial"/>
          <w:sz w:val="24"/>
          <w:szCs w:val="24"/>
        </w:rPr>
        <w:t xml:space="preserve">, главным образом, </w:t>
      </w:r>
      <w:r w:rsidR="00E41EE8">
        <w:rPr>
          <w:rFonts w:ascii="Arial" w:eastAsia="NewBaskervilleExpOdC" w:hAnsi="Arial" w:cs="Arial"/>
          <w:sz w:val="24"/>
          <w:szCs w:val="24"/>
        </w:rPr>
        <w:t>насущностью</w:t>
      </w:r>
      <w:r w:rsidR="00F906CD">
        <w:rPr>
          <w:rFonts w:ascii="Arial" w:eastAsia="NewBaskervilleExpOdC" w:hAnsi="Arial" w:cs="Arial"/>
          <w:sz w:val="24"/>
          <w:szCs w:val="24"/>
        </w:rPr>
        <w:t xml:space="preserve"> </w:t>
      </w:r>
      <w:r w:rsidR="00BF53C6">
        <w:rPr>
          <w:rFonts w:ascii="Arial" w:eastAsia="NewBaskervilleExpOdC" w:hAnsi="Arial" w:cs="Arial"/>
          <w:sz w:val="24"/>
          <w:szCs w:val="24"/>
        </w:rPr>
        <w:t>собственного</w:t>
      </w:r>
      <w:r w:rsidR="00F906CD">
        <w:rPr>
          <w:rFonts w:ascii="Arial" w:eastAsia="NewBaskervilleExpOdC" w:hAnsi="Arial" w:cs="Arial"/>
          <w:sz w:val="24"/>
          <w:szCs w:val="24"/>
        </w:rPr>
        <w:t xml:space="preserve"> высказывания.</w:t>
      </w:r>
      <w:r>
        <w:rPr>
          <w:rFonts w:ascii="Arial" w:eastAsia="NewBaskervilleExpOdC" w:hAnsi="Arial" w:cs="Arial"/>
          <w:sz w:val="24"/>
          <w:szCs w:val="24"/>
        </w:rPr>
        <w:t>)</w:t>
      </w:r>
    </w:p>
    <w:p w14:paraId="4BCCE25B" w14:textId="0E149BEC" w:rsidR="00B72300" w:rsidRDefault="00B72300" w:rsidP="00F906CD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14:paraId="47AE5E90" w14:textId="098B95EE" w:rsidR="00B72300" w:rsidRDefault="00B72300" w:rsidP="00F906CD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Рубрика </w:t>
      </w:r>
      <w:r w:rsidRPr="00FE04FC">
        <w:rPr>
          <w:rFonts w:ascii="Arial" w:eastAsia="NewBaskervilleExpOdC" w:hAnsi="Arial" w:cs="Arial"/>
          <w:b/>
          <w:bCs/>
          <w:sz w:val="24"/>
          <w:szCs w:val="24"/>
        </w:rPr>
        <w:t>«Переперевод». Даниель Дефо</w:t>
      </w:r>
      <w:r w:rsidR="00FE04FC">
        <w:rPr>
          <w:rFonts w:ascii="Arial" w:eastAsia="NewBaskervilleExpOdC" w:hAnsi="Arial" w:cs="Arial"/>
          <w:sz w:val="24"/>
          <w:szCs w:val="24"/>
        </w:rPr>
        <w:t xml:space="preserve"> (1660–1731)</w:t>
      </w:r>
      <w:r>
        <w:rPr>
          <w:rFonts w:ascii="Arial" w:eastAsia="NewBaskervilleExpOdC" w:hAnsi="Arial" w:cs="Arial"/>
          <w:sz w:val="24"/>
          <w:szCs w:val="24"/>
        </w:rPr>
        <w:t xml:space="preserve">. Из книги </w:t>
      </w:r>
      <w:r w:rsidRPr="00FE04FC">
        <w:rPr>
          <w:rFonts w:ascii="Arial" w:eastAsia="NewBaskervilleExpOdC" w:hAnsi="Arial" w:cs="Arial"/>
          <w:b/>
          <w:bCs/>
          <w:sz w:val="24"/>
          <w:szCs w:val="24"/>
        </w:rPr>
        <w:t>«Дальнейшие приключения Робинзона Крузо»</w:t>
      </w:r>
      <w:r>
        <w:rPr>
          <w:rFonts w:ascii="Arial" w:eastAsia="NewBaskervilleExpOdC" w:hAnsi="Arial" w:cs="Arial"/>
          <w:sz w:val="24"/>
          <w:szCs w:val="24"/>
        </w:rPr>
        <w:t xml:space="preserve">. Перевод с английского </w:t>
      </w:r>
      <w:r w:rsidRPr="00FE04FC">
        <w:rPr>
          <w:rFonts w:ascii="Arial" w:eastAsia="NewBaskervilleExpOdC" w:hAnsi="Arial" w:cs="Arial"/>
          <w:b/>
          <w:bCs/>
          <w:sz w:val="24"/>
          <w:szCs w:val="24"/>
        </w:rPr>
        <w:t>Александра Ливерганта</w:t>
      </w:r>
      <w:r w:rsidR="00BF53C6">
        <w:rPr>
          <w:rFonts w:ascii="Arial" w:eastAsia="NewBaskervilleExpOdC" w:hAnsi="Arial" w:cs="Arial"/>
          <w:sz w:val="24"/>
          <w:szCs w:val="24"/>
        </w:rPr>
        <w:t xml:space="preserve">, а его вступление </w:t>
      </w:r>
      <w:r>
        <w:rPr>
          <w:rFonts w:ascii="Arial" w:eastAsia="NewBaskervilleExpOdC" w:hAnsi="Arial" w:cs="Arial"/>
          <w:sz w:val="24"/>
          <w:szCs w:val="24"/>
        </w:rPr>
        <w:t>предваряет выход романа «без изъятий и сокращений»</w:t>
      </w:r>
      <w:r w:rsidR="00FE04FC">
        <w:rPr>
          <w:rFonts w:ascii="Arial" w:eastAsia="NewBaskervilleExpOdC" w:hAnsi="Arial" w:cs="Arial"/>
          <w:sz w:val="24"/>
          <w:szCs w:val="24"/>
        </w:rPr>
        <w:t xml:space="preserve"> в издательстве «Текст» </w:t>
      </w:r>
      <w:r>
        <w:rPr>
          <w:rFonts w:ascii="Arial" w:eastAsia="NewBaskervilleExpOdC" w:hAnsi="Arial" w:cs="Arial"/>
          <w:sz w:val="24"/>
          <w:szCs w:val="24"/>
        </w:rPr>
        <w:t>спустя 117 лет</w:t>
      </w:r>
      <w:r w:rsidR="00FE04FC">
        <w:rPr>
          <w:rFonts w:ascii="Arial" w:eastAsia="NewBaskervilleExpOdC" w:hAnsi="Arial" w:cs="Arial"/>
          <w:sz w:val="24"/>
          <w:szCs w:val="24"/>
        </w:rPr>
        <w:t xml:space="preserve"> после первой публикации</w:t>
      </w:r>
      <w:r w:rsidR="00C22966">
        <w:rPr>
          <w:rFonts w:ascii="Arial" w:eastAsia="NewBaskervilleExpOdC" w:hAnsi="Arial" w:cs="Arial"/>
          <w:sz w:val="24"/>
          <w:szCs w:val="24"/>
        </w:rPr>
        <w:t xml:space="preserve"> на русском языке</w:t>
      </w:r>
      <w:r>
        <w:rPr>
          <w:rFonts w:ascii="Arial" w:eastAsia="NewBaskervilleExpOdC" w:hAnsi="Arial" w:cs="Arial"/>
          <w:sz w:val="24"/>
          <w:szCs w:val="24"/>
        </w:rPr>
        <w:t>.</w:t>
      </w:r>
      <w:r w:rsidR="00EB3B1A">
        <w:rPr>
          <w:rFonts w:ascii="Arial" w:eastAsia="NewBaskervilleExpOdC" w:hAnsi="Arial" w:cs="Arial"/>
          <w:sz w:val="24"/>
          <w:szCs w:val="24"/>
        </w:rPr>
        <w:t xml:space="preserve"> Чтение, скажем прямо, не для слабонервных</w:t>
      </w:r>
      <w:r w:rsidR="00A55B4D">
        <w:rPr>
          <w:rFonts w:ascii="Arial" w:eastAsia="NewBaskervilleExpOdC" w:hAnsi="Arial" w:cs="Arial"/>
          <w:sz w:val="24"/>
          <w:szCs w:val="24"/>
        </w:rPr>
        <w:t xml:space="preserve">: </w:t>
      </w:r>
      <w:r w:rsidR="004A4205">
        <w:rPr>
          <w:rFonts w:ascii="Arial" w:eastAsia="NewBaskervilleExpOdC" w:hAnsi="Arial" w:cs="Arial"/>
          <w:sz w:val="24"/>
          <w:szCs w:val="24"/>
        </w:rPr>
        <w:t>резня</w:t>
      </w:r>
      <w:r w:rsidR="00A55B4D">
        <w:rPr>
          <w:rFonts w:ascii="Arial" w:eastAsia="NewBaskervilleExpOdC" w:hAnsi="Arial" w:cs="Arial"/>
          <w:sz w:val="24"/>
          <w:szCs w:val="24"/>
        </w:rPr>
        <w:t xml:space="preserve"> туземцев</w:t>
      </w:r>
      <w:r w:rsidR="004A4205">
        <w:rPr>
          <w:rFonts w:ascii="Arial" w:eastAsia="NewBaskervilleExpOdC" w:hAnsi="Arial" w:cs="Arial"/>
          <w:sz w:val="24"/>
          <w:szCs w:val="24"/>
        </w:rPr>
        <w:t>, учиненная европейскими моряками</w:t>
      </w:r>
      <w:r w:rsidR="00A55B4D">
        <w:rPr>
          <w:rFonts w:ascii="Arial" w:eastAsia="NewBaskervilleExpOdC" w:hAnsi="Arial" w:cs="Arial"/>
          <w:sz w:val="24"/>
          <w:szCs w:val="24"/>
        </w:rPr>
        <w:t xml:space="preserve"> на Мадагаскаре.</w:t>
      </w:r>
    </w:p>
    <w:p w14:paraId="6EA6694F" w14:textId="0122DE9C" w:rsidR="006A2A01" w:rsidRDefault="006A2A01" w:rsidP="00F906CD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14:paraId="4931EE46" w14:textId="6C50FC1F" w:rsidR="00330C9C" w:rsidRDefault="006A2A01" w:rsidP="00BF53C6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В рубрике </w:t>
      </w:r>
      <w:r w:rsidRPr="0092431C">
        <w:rPr>
          <w:rFonts w:ascii="Arial" w:eastAsia="NewBaskervilleExpOdC" w:hAnsi="Arial" w:cs="Arial"/>
          <w:b/>
          <w:bCs/>
          <w:sz w:val="24"/>
          <w:szCs w:val="24"/>
        </w:rPr>
        <w:t>«Статьи, эссе»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="009E0366">
        <w:rPr>
          <w:rFonts w:ascii="Arial" w:eastAsia="NewBaskervilleExpOdC" w:hAnsi="Arial" w:cs="Arial"/>
          <w:sz w:val="24"/>
          <w:szCs w:val="24"/>
        </w:rPr>
        <w:t>–</w:t>
      </w:r>
      <w:r>
        <w:rPr>
          <w:rFonts w:ascii="Arial" w:eastAsia="NewBaskervilleExpOdC" w:hAnsi="Arial" w:cs="Arial"/>
          <w:sz w:val="24"/>
          <w:szCs w:val="24"/>
        </w:rPr>
        <w:t xml:space="preserve"> статья историка науки и литературы </w:t>
      </w:r>
      <w:r w:rsidRPr="0092431C">
        <w:rPr>
          <w:rFonts w:ascii="Arial" w:eastAsia="NewBaskervilleExpOdC" w:hAnsi="Arial" w:cs="Arial"/>
          <w:b/>
          <w:bCs/>
          <w:sz w:val="24"/>
          <w:szCs w:val="24"/>
        </w:rPr>
        <w:t>Евгения Берковича</w:t>
      </w:r>
      <w:r>
        <w:rPr>
          <w:rFonts w:ascii="Arial" w:eastAsia="NewBaskervilleExpOdC" w:hAnsi="Arial" w:cs="Arial"/>
          <w:sz w:val="24"/>
          <w:szCs w:val="24"/>
        </w:rPr>
        <w:t xml:space="preserve"> (</w:t>
      </w:r>
      <w:r w:rsidR="009E0366">
        <w:rPr>
          <w:rFonts w:ascii="Arial" w:eastAsia="NewBaskervilleExpOdC" w:hAnsi="Arial" w:cs="Arial"/>
          <w:sz w:val="24"/>
          <w:szCs w:val="24"/>
        </w:rPr>
        <w:t xml:space="preserve">р. </w:t>
      </w:r>
      <w:r>
        <w:rPr>
          <w:rFonts w:ascii="Arial" w:eastAsia="NewBaskervilleExpOdC" w:hAnsi="Arial" w:cs="Arial"/>
          <w:sz w:val="24"/>
          <w:szCs w:val="24"/>
        </w:rPr>
        <w:t>1945)</w:t>
      </w:r>
      <w:r w:rsidR="0092431C">
        <w:rPr>
          <w:rFonts w:ascii="Arial" w:eastAsia="NewBaskervilleExpOdC" w:hAnsi="Arial" w:cs="Arial"/>
          <w:sz w:val="24"/>
          <w:szCs w:val="24"/>
        </w:rPr>
        <w:t xml:space="preserve"> </w:t>
      </w:r>
      <w:r w:rsidR="0092431C" w:rsidRPr="0092431C">
        <w:rPr>
          <w:rFonts w:ascii="Arial" w:eastAsia="NewBaskervilleExpOdC" w:hAnsi="Arial" w:cs="Arial"/>
          <w:b/>
          <w:bCs/>
          <w:sz w:val="24"/>
          <w:szCs w:val="24"/>
        </w:rPr>
        <w:t>«Томас Манн и Первая мировая война»</w:t>
      </w:r>
      <w:r w:rsidR="0092431C">
        <w:rPr>
          <w:rFonts w:ascii="Arial" w:eastAsia="NewBaskervilleExpOdC" w:hAnsi="Arial" w:cs="Arial"/>
          <w:sz w:val="24"/>
          <w:szCs w:val="24"/>
        </w:rPr>
        <w:t>.</w:t>
      </w:r>
      <w:r w:rsidR="0096738E">
        <w:rPr>
          <w:rFonts w:ascii="Arial" w:eastAsia="NewBaskervilleExpOdC" w:hAnsi="Arial" w:cs="Arial"/>
          <w:sz w:val="24"/>
          <w:szCs w:val="24"/>
        </w:rPr>
        <w:t xml:space="preserve"> </w:t>
      </w:r>
      <w:r w:rsidR="00692BDE">
        <w:rPr>
          <w:rFonts w:ascii="Arial" w:eastAsia="NewBaskervilleExpOdC" w:hAnsi="Arial" w:cs="Arial"/>
          <w:sz w:val="24"/>
          <w:szCs w:val="24"/>
        </w:rPr>
        <w:t xml:space="preserve">В статье рассказывается, </w:t>
      </w:r>
      <w:r w:rsidR="0083300D">
        <w:rPr>
          <w:rFonts w:ascii="Arial" w:eastAsia="NewBaskervilleExpOdC" w:hAnsi="Arial" w:cs="Arial"/>
          <w:sz w:val="24"/>
          <w:szCs w:val="24"/>
        </w:rPr>
        <w:t>что</w:t>
      </w:r>
      <w:r w:rsidR="00692BDE">
        <w:rPr>
          <w:rFonts w:ascii="Arial" w:eastAsia="NewBaskervilleExpOdC" w:hAnsi="Arial" w:cs="Arial"/>
          <w:sz w:val="24"/>
          <w:szCs w:val="24"/>
        </w:rPr>
        <w:t xml:space="preserve"> писатель решительно взял сторону Германии как защитниц</w:t>
      </w:r>
      <w:r w:rsidR="00005953">
        <w:rPr>
          <w:rFonts w:ascii="Arial" w:eastAsia="NewBaskervilleExpOdC" w:hAnsi="Arial" w:cs="Arial"/>
          <w:sz w:val="24"/>
          <w:szCs w:val="24"/>
        </w:rPr>
        <w:t>ы, в его понимании,</w:t>
      </w:r>
      <w:r w:rsidR="00692BDE">
        <w:rPr>
          <w:rFonts w:ascii="Arial" w:eastAsia="NewBaskervilleExpOdC" w:hAnsi="Arial" w:cs="Arial"/>
          <w:sz w:val="24"/>
          <w:szCs w:val="24"/>
        </w:rPr>
        <w:t xml:space="preserve"> культуры от цивилизации. </w:t>
      </w:r>
      <w:r w:rsidR="00692BDE" w:rsidRPr="00692BDE">
        <w:rPr>
          <w:rFonts w:ascii="Arial" w:eastAsia="NewBaskervilleExpOdC" w:hAnsi="Arial" w:cs="Arial"/>
          <w:i/>
          <w:iCs/>
          <w:sz w:val="24"/>
          <w:szCs w:val="24"/>
        </w:rPr>
        <w:t>«Главный довод Манна,</w:t>
      </w:r>
      <w:r w:rsidR="00692BDE">
        <w:rPr>
          <w:rFonts w:ascii="Arial" w:eastAsia="NewBaskervilleExpOdC" w:hAnsi="Arial" w:cs="Arial"/>
          <w:sz w:val="24"/>
          <w:szCs w:val="24"/>
        </w:rPr>
        <w:t xml:space="preserve"> - пишет Беркович, - </w:t>
      </w:r>
      <w:r w:rsidR="00692BDE" w:rsidRPr="00692BDE">
        <w:rPr>
          <w:rFonts w:ascii="Arial" w:eastAsia="NewBaskervilleExpOdC" w:hAnsi="Arial" w:cs="Arial"/>
          <w:i/>
          <w:iCs/>
          <w:sz w:val="24"/>
          <w:szCs w:val="24"/>
        </w:rPr>
        <w:t>на котором строится защита воюющей Германии, — это ее особый путь в истории, ее особые, отличные от других европейских народов ценности, за которые она сражается…»</w:t>
      </w:r>
      <w:r w:rsidR="00005953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005953">
        <w:rPr>
          <w:rFonts w:ascii="Arial" w:eastAsia="NewBaskervilleExpOdC" w:hAnsi="Arial" w:cs="Arial"/>
          <w:sz w:val="24"/>
          <w:szCs w:val="24"/>
        </w:rPr>
        <w:t xml:space="preserve">И далее: </w:t>
      </w:r>
      <w:r w:rsidR="00005953" w:rsidRPr="007F1F32">
        <w:rPr>
          <w:rFonts w:ascii="Arial" w:eastAsia="NewBaskervilleExpOdC" w:hAnsi="Arial" w:cs="Arial"/>
          <w:i/>
          <w:iCs/>
          <w:sz w:val="24"/>
          <w:szCs w:val="24"/>
        </w:rPr>
        <w:t>«</w:t>
      </w:r>
      <w:r w:rsidR="003F06E7" w:rsidRPr="007F1F32">
        <w:rPr>
          <w:rFonts w:ascii="Arial" w:eastAsia="NewBaskervilleExpOdC" w:hAnsi="Arial" w:cs="Arial"/>
          <w:i/>
          <w:iCs/>
          <w:sz w:val="24"/>
          <w:szCs w:val="24"/>
        </w:rPr>
        <w:t xml:space="preserve">Суть немецкого духа, считал Манн, есть музыка, которая много важнее, чем политика, и вечные </w:t>
      </w:r>
      <w:r w:rsidR="003F06E7" w:rsidRPr="007F1F32">
        <w:rPr>
          <w:rFonts w:ascii="Arial" w:eastAsia="NewBaskervilleExpOdC" w:hAnsi="Arial" w:cs="Arial"/>
          <w:i/>
          <w:iCs/>
          <w:sz w:val="24"/>
          <w:szCs w:val="24"/>
        </w:rPr>
        <w:lastRenderedPageBreak/>
        <w:t>ценности культуры, за которые воюет Германия, несравненно значительнее пошлых идеалов прогресса, насаждаемых западными странами Антанты…»</w:t>
      </w:r>
    </w:p>
    <w:p w14:paraId="786D48FD" w14:textId="4F96045B" w:rsidR="003F06E7" w:rsidRDefault="00BF53C6" w:rsidP="00BF53C6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>Ч</w:t>
      </w:r>
      <w:r w:rsidRPr="00BF53C6">
        <w:rPr>
          <w:rFonts w:ascii="Arial" w:eastAsia="NewBaskervilleExpOdC" w:hAnsi="Arial" w:cs="Arial"/>
          <w:sz w:val="24"/>
          <w:szCs w:val="24"/>
        </w:rPr>
        <w:t>то-то</w:t>
      </w:r>
      <w:r>
        <w:rPr>
          <w:rFonts w:ascii="Arial" w:eastAsia="NewBaskervilleExpOdC" w:hAnsi="Arial" w:cs="Arial"/>
          <w:sz w:val="24"/>
          <w:szCs w:val="24"/>
        </w:rPr>
        <w:t xml:space="preserve"> во всем этом</w:t>
      </w:r>
      <w:r w:rsidRPr="00BF53C6">
        <w:rPr>
          <w:rFonts w:ascii="Arial" w:eastAsia="NewBaskervilleExpOdC" w:hAnsi="Arial" w:cs="Arial"/>
          <w:sz w:val="24"/>
          <w:szCs w:val="24"/>
        </w:rPr>
        <w:t xml:space="preserve"> слышится родное</w:t>
      </w:r>
      <w:r>
        <w:rPr>
          <w:rFonts w:ascii="Arial" w:eastAsia="NewBaskervilleExpOdC" w:hAnsi="Arial" w:cs="Arial"/>
          <w:sz w:val="24"/>
          <w:szCs w:val="24"/>
        </w:rPr>
        <w:t>!</w:t>
      </w:r>
    </w:p>
    <w:p w14:paraId="5770FBB0" w14:textId="77777777" w:rsidR="00BF53C6" w:rsidRDefault="00BF53C6" w:rsidP="003F06E7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14:paraId="6DA37B9E" w14:textId="221635BB" w:rsidR="00005953" w:rsidRDefault="003F06E7" w:rsidP="00692BDE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И в заключении номера и года – </w:t>
      </w:r>
      <w:r w:rsidRPr="003F06E7">
        <w:rPr>
          <w:rFonts w:ascii="Arial" w:eastAsia="NewBaskervilleExpOdC" w:hAnsi="Arial" w:cs="Arial"/>
          <w:b/>
          <w:bCs/>
          <w:sz w:val="24"/>
          <w:szCs w:val="24"/>
        </w:rPr>
        <w:t>Библиография</w:t>
      </w:r>
      <w:r w:rsidR="00EF26FF">
        <w:rPr>
          <w:rFonts w:ascii="Arial" w:eastAsia="NewBaskervilleExpOdC" w:hAnsi="Arial" w:cs="Arial"/>
          <w:b/>
          <w:bCs/>
          <w:sz w:val="24"/>
          <w:szCs w:val="24"/>
        </w:rPr>
        <w:t>.</w:t>
      </w:r>
      <w:r w:rsidRPr="003F06E7">
        <w:rPr>
          <w:rFonts w:ascii="Arial" w:eastAsia="NewBaskervilleExpOdC" w:hAnsi="Arial" w:cs="Arial"/>
          <w:b/>
          <w:bCs/>
          <w:sz w:val="24"/>
          <w:szCs w:val="24"/>
        </w:rPr>
        <w:t xml:space="preserve"> Содержание журнала “Иностранная литература” за 2021 год [1 – 12]</w:t>
      </w:r>
      <w:r w:rsidR="00EF26FF">
        <w:rPr>
          <w:rFonts w:ascii="Arial" w:eastAsia="NewBaskervilleExpOdC" w:hAnsi="Arial" w:cs="Arial"/>
          <w:b/>
          <w:bCs/>
          <w:sz w:val="24"/>
          <w:szCs w:val="24"/>
        </w:rPr>
        <w:t>.</w:t>
      </w:r>
    </w:p>
    <w:sectPr w:rsidR="0000595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F0D6" w14:textId="77777777" w:rsidR="001152CE" w:rsidRDefault="001152CE" w:rsidP="00C5705C">
      <w:pPr>
        <w:spacing w:after="0" w:line="240" w:lineRule="auto"/>
      </w:pPr>
      <w:r>
        <w:separator/>
      </w:r>
    </w:p>
  </w:endnote>
  <w:endnote w:type="continuationSeparator" w:id="0">
    <w:p w14:paraId="0AE43925" w14:textId="77777777" w:rsidR="001152CE" w:rsidRDefault="001152CE" w:rsidP="00C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ExpOd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848969"/>
      <w:docPartObj>
        <w:docPartGallery w:val="Page Numbers (Bottom of Page)"/>
        <w:docPartUnique/>
      </w:docPartObj>
    </w:sdtPr>
    <w:sdtContent>
      <w:p w14:paraId="492406C2" w14:textId="333799E8" w:rsidR="00607EE1" w:rsidRDefault="00607E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E35A9" w14:textId="77777777" w:rsidR="00607EE1" w:rsidRDefault="00607E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7C79" w14:textId="77777777" w:rsidR="001152CE" w:rsidRDefault="001152CE" w:rsidP="00C5705C">
      <w:pPr>
        <w:spacing w:after="0" w:line="240" w:lineRule="auto"/>
      </w:pPr>
      <w:r>
        <w:separator/>
      </w:r>
    </w:p>
  </w:footnote>
  <w:footnote w:type="continuationSeparator" w:id="0">
    <w:p w14:paraId="40976714" w14:textId="77777777" w:rsidR="001152CE" w:rsidRDefault="001152CE" w:rsidP="00C5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5C"/>
    <w:rsid w:val="00005953"/>
    <w:rsid w:val="00015208"/>
    <w:rsid w:val="00072939"/>
    <w:rsid w:val="000E1A0B"/>
    <w:rsid w:val="000E580A"/>
    <w:rsid w:val="0011002F"/>
    <w:rsid w:val="001152CE"/>
    <w:rsid w:val="001A0FC6"/>
    <w:rsid w:val="001B0A46"/>
    <w:rsid w:val="001B24D4"/>
    <w:rsid w:val="001D2302"/>
    <w:rsid w:val="002278CB"/>
    <w:rsid w:val="00295B8D"/>
    <w:rsid w:val="00297041"/>
    <w:rsid w:val="002C4299"/>
    <w:rsid w:val="00330C9C"/>
    <w:rsid w:val="00354349"/>
    <w:rsid w:val="003F06E7"/>
    <w:rsid w:val="003F4DDE"/>
    <w:rsid w:val="00414C39"/>
    <w:rsid w:val="00423BFC"/>
    <w:rsid w:val="00453BE6"/>
    <w:rsid w:val="00483FB7"/>
    <w:rsid w:val="004A4205"/>
    <w:rsid w:val="00506FC4"/>
    <w:rsid w:val="00535CA4"/>
    <w:rsid w:val="00541359"/>
    <w:rsid w:val="005837A0"/>
    <w:rsid w:val="00602E00"/>
    <w:rsid w:val="00607EE1"/>
    <w:rsid w:val="00616F4F"/>
    <w:rsid w:val="00690DAE"/>
    <w:rsid w:val="00692BDE"/>
    <w:rsid w:val="006A2A01"/>
    <w:rsid w:val="00764552"/>
    <w:rsid w:val="00772278"/>
    <w:rsid w:val="007F1F32"/>
    <w:rsid w:val="0083300D"/>
    <w:rsid w:val="0084775B"/>
    <w:rsid w:val="008A313D"/>
    <w:rsid w:val="008E24CE"/>
    <w:rsid w:val="008E3A1E"/>
    <w:rsid w:val="0092431C"/>
    <w:rsid w:val="00966905"/>
    <w:rsid w:val="0096738E"/>
    <w:rsid w:val="009A0971"/>
    <w:rsid w:val="009E0366"/>
    <w:rsid w:val="009E043B"/>
    <w:rsid w:val="00A55B4D"/>
    <w:rsid w:val="00AA3958"/>
    <w:rsid w:val="00AF7A47"/>
    <w:rsid w:val="00B65D40"/>
    <w:rsid w:val="00B72300"/>
    <w:rsid w:val="00BB0DE9"/>
    <w:rsid w:val="00BF53C6"/>
    <w:rsid w:val="00C22966"/>
    <w:rsid w:val="00C4658A"/>
    <w:rsid w:val="00C5705C"/>
    <w:rsid w:val="00C86BC1"/>
    <w:rsid w:val="00D40E7E"/>
    <w:rsid w:val="00D7541F"/>
    <w:rsid w:val="00D90116"/>
    <w:rsid w:val="00DA1EF8"/>
    <w:rsid w:val="00E41EE8"/>
    <w:rsid w:val="00EB3B1A"/>
    <w:rsid w:val="00ED6949"/>
    <w:rsid w:val="00EE1C5A"/>
    <w:rsid w:val="00EF1B11"/>
    <w:rsid w:val="00EF26FF"/>
    <w:rsid w:val="00F43F42"/>
    <w:rsid w:val="00F906CD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6D3A"/>
  <w15:chartTrackingRefBased/>
  <w15:docId w15:val="{00B1F476-75A8-4AA1-B5E2-CD29BEA8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05C"/>
  </w:style>
  <w:style w:type="paragraph" w:styleId="a5">
    <w:name w:val="footer"/>
    <w:basedOn w:val="a"/>
    <w:link w:val="a6"/>
    <w:uiPriority w:val="99"/>
    <w:unhideWhenUsed/>
    <w:rsid w:val="00C5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КЖ</cp:lastModifiedBy>
  <cp:revision>30</cp:revision>
  <dcterms:created xsi:type="dcterms:W3CDTF">2021-10-24T16:03:00Z</dcterms:created>
  <dcterms:modified xsi:type="dcterms:W3CDTF">2021-11-22T14:47:00Z</dcterms:modified>
</cp:coreProperties>
</file>