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C" w:rsidRPr="00A76A7E" w:rsidRDefault="00734276" w:rsidP="00A76A7E">
      <w:pPr>
        <w:spacing w:after="0" w:line="360" w:lineRule="auto"/>
        <w:ind w:firstLine="709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76A7E">
        <w:rPr>
          <w:rFonts w:ascii="Arial" w:hAnsi="Arial" w:cs="Arial"/>
          <w:bCs/>
          <w:sz w:val="24"/>
          <w:szCs w:val="24"/>
          <w:u w:val="single"/>
        </w:rPr>
        <w:t>Анонс</w:t>
      </w:r>
      <w:r w:rsidR="00A76A7E" w:rsidRPr="00A76A7E">
        <w:rPr>
          <w:rFonts w:ascii="Arial" w:hAnsi="Arial" w:cs="Arial"/>
          <w:bCs/>
          <w:sz w:val="24"/>
          <w:szCs w:val="24"/>
          <w:u w:val="single"/>
        </w:rPr>
        <w:t xml:space="preserve"> журнала «Иностранная литература», 2021,</w:t>
      </w:r>
      <w:r w:rsidRPr="00A76A7E">
        <w:rPr>
          <w:rFonts w:ascii="Arial" w:hAnsi="Arial" w:cs="Arial"/>
          <w:bCs/>
          <w:sz w:val="24"/>
          <w:szCs w:val="24"/>
          <w:u w:val="single"/>
        </w:rPr>
        <w:t xml:space="preserve"> №</w:t>
      </w:r>
      <w:r w:rsidR="00A76A7E" w:rsidRPr="00A76A7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A76A7E">
        <w:rPr>
          <w:rFonts w:ascii="Arial" w:hAnsi="Arial" w:cs="Arial"/>
          <w:bCs/>
          <w:sz w:val="24"/>
          <w:szCs w:val="24"/>
          <w:u w:val="single"/>
        </w:rPr>
        <w:t>11</w:t>
      </w:r>
    </w:p>
    <w:p w:rsidR="00390DBF" w:rsidRDefault="00390DBF" w:rsidP="00734276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90DBF" w:rsidRPr="00390DBF" w:rsidRDefault="005E6A36" w:rsidP="00390DBF">
      <w:pPr>
        <w:widowControl w:val="0"/>
        <w:spacing w:after="0" w:line="360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открывается р</w:t>
      </w:r>
      <w:r w:rsidR="00390DBF" w:rsidRPr="00390DBF">
        <w:rPr>
          <w:rFonts w:ascii="Arial" w:hAnsi="Arial" w:cs="Arial"/>
          <w:sz w:val="24"/>
          <w:szCs w:val="24"/>
        </w:rPr>
        <w:t>оман</w:t>
      </w:r>
      <w:r>
        <w:rPr>
          <w:rFonts w:ascii="Arial" w:hAnsi="Arial" w:cs="Arial"/>
          <w:sz w:val="24"/>
          <w:szCs w:val="24"/>
        </w:rPr>
        <w:t>ом</w:t>
      </w:r>
      <w:r w:rsidR="00390DBF" w:rsidRPr="00390DBF">
        <w:rPr>
          <w:rFonts w:ascii="Arial" w:hAnsi="Arial" w:cs="Arial"/>
          <w:sz w:val="24"/>
          <w:szCs w:val="24"/>
        </w:rPr>
        <w:t xml:space="preserve"> поляка </w:t>
      </w:r>
      <w:proofErr w:type="gramStart"/>
      <w:r w:rsidR="00390DBF" w:rsidRPr="00390DBF">
        <w:rPr>
          <w:rFonts w:ascii="Arial" w:eastAsia="Calibri" w:hAnsi="Arial" w:cs="Arial"/>
          <w:b/>
          <w:sz w:val="24"/>
          <w:szCs w:val="24"/>
        </w:rPr>
        <w:t>Щепана</w:t>
      </w:r>
      <w:proofErr w:type="gramEnd"/>
      <w:r w:rsidR="00390DBF" w:rsidRPr="00390DB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390DBF" w:rsidRPr="00390DBF">
        <w:rPr>
          <w:rFonts w:ascii="Arial" w:eastAsia="Calibri" w:hAnsi="Arial" w:cs="Arial"/>
          <w:b/>
          <w:sz w:val="24"/>
          <w:szCs w:val="24"/>
        </w:rPr>
        <w:t>Твардоха</w:t>
      </w:r>
      <w:proofErr w:type="spellEnd"/>
      <w:r w:rsidR="00390DBF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A76A7E">
        <w:rPr>
          <w:rFonts w:ascii="Arial" w:eastAsia="Calibri" w:hAnsi="Arial" w:cs="Arial"/>
          <w:bCs/>
          <w:sz w:val="24"/>
          <w:szCs w:val="24"/>
        </w:rPr>
        <w:t xml:space="preserve">р. </w:t>
      </w:r>
      <w:r w:rsidR="00E356AA">
        <w:rPr>
          <w:rFonts w:ascii="Arial" w:eastAsia="Calibri" w:hAnsi="Arial" w:cs="Arial"/>
          <w:bCs/>
          <w:sz w:val="24"/>
          <w:szCs w:val="24"/>
        </w:rPr>
        <w:t>1979</w:t>
      </w:r>
      <w:r w:rsidR="00390DBF">
        <w:rPr>
          <w:rFonts w:ascii="Arial" w:eastAsia="Calibri" w:hAnsi="Arial" w:cs="Arial"/>
          <w:bCs/>
          <w:sz w:val="24"/>
          <w:szCs w:val="24"/>
        </w:rPr>
        <w:t>)</w:t>
      </w:r>
      <w:r w:rsidR="00390DBF" w:rsidRPr="00390DB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0DBF">
        <w:rPr>
          <w:rFonts w:ascii="Arial" w:eastAsia="Calibri" w:hAnsi="Arial" w:cs="Arial"/>
          <w:bCs/>
          <w:sz w:val="24"/>
          <w:szCs w:val="24"/>
        </w:rPr>
        <w:t>«</w:t>
      </w:r>
      <w:r w:rsidR="00390DBF" w:rsidRPr="00390DBF">
        <w:rPr>
          <w:rFonts w:ascii="Arial" w:eastAsia="Calibri" w:hAnsi="Arial" w:cs="Arial"/>
          <w:b/>
          <w:sz w:val="24"/>
          <w:szCs w:val="24"/>
        </w:rPr>
        <w:t>Морфий</w:t>
      </w:r>
      <w:r w:rsidR="00390DBF">
        <w:rPr>
          <w:rFonts w:ascii="Arial" w:eastAsia="Calibri" w:hAnsi="Arial" w:cs="Arial"/>
          <w:b/>
          <w:sz w:val="24"/>
          <w:szCs w:val="24"/>
        </w:rPr>
        <w:t>»</w:t>
      </w:r>
      <w:r w:rsidR="00390DBF" w:rsidRPr="00390DBF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="00390DBF" w:rsidRPr="00390DBF">
        <w:rPr>
          <w:rFonts w:ascii="Arial" w:eastAsia="Calibri" w:hAnsi="Arial" w:cs="Arial"/>
          <w:bCs/>
          <w:sz w:val="24"/>
          <w:szCs w:val="24"/>
        </w:rPr>
        <w:t>в переводе</w:t>
      </w:r>
      <w:r w:rsidR="00390DBF" w:rsidRPr="00390DBF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="00390DBF" w:rsidRPr="00390DBF">
        <w:rPr>
          <w:rFonts w:ascii="Arial" w:eastAsia="Calibri" w:hAnsi="Arial" w:cs="Arial"/>
          <w:b/>
          <w:sz w:val="24"/>
          <w:szCs w:val="24"/>
        </w:rPr>
        <w:t xml:space="preserve">Сергея </w:t>
      </w:r>
      <w:proofErr w:type="spellStart"/>
      <w:r w:rsidR="00390DBF" w:rsidRPr="00390DBF">
        <w:rPr>
          <w:rFonts w:ascii="Arial" w:eastAsia="Calibri" w:hAnsi="Arial" w:cs="Arial"/>
          <w:b/>
          <w:sz w:val="24"/>
          <w:szCs w:val="24"/>
        </w:rPr>
        <w:t>Морейно</w:t>
      </w:r>
      <w:proofErr w:type="spellEnd"/>
      <w:r w:rsidR="00390DBF" w:rsidRPr="00390DBF">
        <w:rPr>
          <w:rFonts w:ascii="Arial" w:eastAsia="Calibri" w:hAnsi="Arial" w:cs="Arial"/>
          <w:bCs/>
          <w:sz w:val="24"/>
          <w:szCs w:val="24"/>
        </w:rPr>
        <w:t>.</w:t>
      </w:r>
    </w:p>
    <w:p w:rsidR="00136BAA" w:rsidRDefault="00136BAA" w:rsidP="00390DBF">
      <w:pPr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Тридцатилетний художник, золотая молодежь, морфинист и распутник остается осенью 1939 года в занятой немцами Варшаве и по стечению обстоятель</w:t>
      </w:r>
      <w:proofErr w:type="gramStart"/>
      <w:r>
        <w:rPr>
          <w:rFonts w:ascii="Arial" w:hAnsi="Arial" w:cs="Arial"/>
          <w:sz w:val="24"/>
          <w:szCs w:val="24"/>
        </w:rPr>
        <w:t>ств</w:t>
      </w:r>
      <w:r w:rsidRPr="00136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</w:t>
      </w:r>
      <w:proofErr w:type="gramEnd"/>
      <w:r>
        <w:rPr>
          <w:rFonts w:ascii="Arial" w:hAnsi="Arial" w:cs="Arial"/>
          <w:sz w:val="24"/>
          <w:szCs w:val="24"/>
        </w:rPr>
        <w:t xml:space="preserve">ановится </w:t>
      </w:r>
      <w:r w:rsidR="00AF14CE">
        <w:rPr>
          <w:rFonts w:ascii="Arial" w:hAnsi="Arial" w:cs="Arial"/>
          <w:sz w:val="24"/>
          <w:szCs w:val="24"/>
        </w:rPr>
        <w:t xml:space="preserve">агентом польского подполья, </w:t>
      </w:r>
      <w:r>
        <w:rPr>
          <w:rFonts w:ascii="Arial" w:hAnsi="Arial" w:cs="Arial"/>
          <w:sz w:val="24"/>
          <w:szCs w:val="24"/>
        </w:rPr>
        <w:t>выда</w:t>
      </w:r>
      <w:r w:rsidR="00AF14CE">
        <w:rPr>
          <w:rFonts w:ascii="Arial" w:hAnsi="Arial" w:cs="Arial"/>
          <w:sz w:val="24"/>
          <w:szCs w:val="24"/>
        </w:rPr>
        <w:t>вая</w:t>
      </w:r>
      <w:r>
        <w:rPr>
          <w:rFonts w:ascii="Arial" w:hAnsi="Arial" w:cs="Arial"/>
          <w:sz w:val="24"/>
          <w:szCs w:val="24"/>
        </w:rPr>
        <w:t xml:space="preserve"> себя за немца, поскольку по отцу он – немецкий аристократ. Но в романе есть и мистическая составляющая: все, что происходит с героем, совершается</w:t>
      </w:r>
      <w:r w:rsidRPr="00136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 водительством </w:t>
      </w:r>
      <w:r w:rsidR="00A76A7E">
        <w:rPr>
          <w:rFonts w:ascii="Arial" w:hAnsi="Arial" w:cs="Arial"/>
          <w:sz w:val="24"/>
          <w:szCs w:val="24"/>
        </w:rPr>
        <w:t>загадочного божества –</w:t>
      </w:r>
      <w:r>
        <w:rPr>
          <w:rFonts w:ascii="Arial" w:hAnsi="Arial" w:cs="Arial"/>
          <w:sz w:val="24"/>
          <w:szCs w:val="24"/>
        </w:rPr>
        <w:t xml:space="preserve"> тени, провидицы и покровительницы каждого, принадлежащего к роду людскому</w:t>
      </w:r>
      <w:r w:rsidR="00390DBF">
        <w:rPr>
          <w:rFonts w:ascii="Arial" w:hAnsi="Arial" w:cs="Arial"/>
          <w:sz w:val="24"/>
          <w:szCs w:val="24"/>
        </w:rPr>
        <w:t xml:space="preserve">. </w:t>
      </w:r>
      <w:r w:rsidR="00390DBF" w:rsidRPr="00A76A7E">
        <w:rPr>
          <w:rFonts w:ascii="Arial" w:hAnsi="Arial" w:cs="Arial"/>
          <w:iCs/>
          <w:sz w:val="24"/>
          <w:szCs w:val="24"/>
        </w:rPr>
        <w:t>(</w:t>
      </w:r>
      <w:r w:rsidR="00390DBF" w:rsidRPr="00390DBF">
        <w:rPr>
          <w:rFonts w:ascii="Arial" w:hAnsi="Arial" w:cs="Arial"/>
          <w:i/>
          <w:iCs/>
          <w:sz w:val="24"/>
          <w:szCs w:val="24"/>
        </w:rPr>
        <w:t>Окончание следует</w:t>
      </w:r>
      <w:r w:rsidR="00A76A7E">
        <w:rPr>
          <w:rFonts w:ascii="Arial" w:hAnsi="Arial" w:cs="Arial"/>
          <w:i/>
          <w:iCs/>
          <w:sz w:val="24"/>
          <w:szCs w:val="24"/>
        </w:rPr>
        <w:t>.</w:t>
      </w:r>
      <w:r w:rsidR="00390DBF" w:rsidRPr="00A76A7E">
        <w:rPr>
          <w:rFonts w:ascii="Arial" w:hAnsi="Arial" w:cs="Arial"/>
          <w:iCs/>
          <w:sz w:val="24"/>
          <w:szCs w:val="24"/>
        </w:rPr>
        <w:t>)</w:t>
      </w:r>
    </w:p>
    <w:p w:rsidR="00D60A67" w:rsidRDefault="00D60A67" w:rsidP="00390DB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84D31" w:rsidRPr="00F27FA4" w:rsidRDefault="00E356AA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984D31">
        <w:rPr>
          <w:rFonts w:ascii="Arial" w:hAnsi="Arial" w:cs="Arial"/>
          <w:sz w:val="24"/>
          <w:szCs w:val="24"/>
        </w:rPr>
        <w:t>Венгерская поэтесс</w:t>
      </w:r>
      <w:r w:rsidR="00D124A1" w:rsidRPr="00984D31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984D31">
        <w:rPr>
          <w:rFonts w:ascii="Arial" w:hAnsi="Arial" w:cs="Arial"/>
          <w:b/>
          <w:bCs/>
          <w:sz w:val="24"/>
          <w:szCs w:val="24"/>
        </w:rPr>
        <w:t>Жужа</w:t>
      </w:r>
      <w:proofErr w:type="spellEnd"/>
      <w:r w:rsidRPr="00984D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4D31">
        <w:rPr>
          <w:rFonts w:ascii="Arial" w:hAnsi="Arial" w:cs="Arial"/>
          <w:b/>
          <w:bCs/>
          <w:sz w:val="24"/>
          <w:szCs w:val="24"/>
        </w:rPr>
        <w:t>Раковски</w:t>
      </w:r>
      <w:proofErr w:type="spellEnd"/>
      <w:r w:rsidR="00D124A1" w:rsidRPr="00984D31">
        <w:rPr>
          <w:rFonts w:ascii="Arial" w:hAnsi="Arial" w:cs="Arial"/>
          <w:sz w:val="24"/>
          <w:szCs w:val="24"/>
        </w:rPr>
        <w:t xml:space="preserve"> – стихи из книги </w:t>
      </w:r>
      <w:r w:rsidR="00D124A1" w:rsidRPr="00984D31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D124A1" w:rsidRPr="00984D31">
        <w:rPr>
          <w:rFonts w:ascii="Arial" w:hAnsi="Arial" w:cs="Arial"/>
          <w:b/>
          <w:bCs/>
          <w:sz w:val="24"/>
          <w:szCs w:val="24"/>
        </w:rPr>
        <w:t>Фортепан</w:t>
      </w:r>
      <w:proofErr w:type="spellEnd"/>
      <w:r w:rsidR="00D124A1" w:rsidRPr="00984D31">
        <w:rPr>
          <w:rFonts w:ascii="Arial" w:hAnsi="Arial" w:cs="Arial"/>
          <w:b/>
          <w:bCs/>
          <w:sz w:val="24"/>
          <w:szCs w:val="24"/>
        </w:rPr>
        <w:t>»</w:t>
      </w:r>
      <w:r w:rsidRPr="00984D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84D31">
        <w:rPr>
          <w:rFonts w:ascii="Arial" w:hAnsi="Arial" w:cs="Arial"/>
          <w:sz w:val="24"/>
          <w:szCs w:val="24"/>
        </w:rPr>
        <w:t>в</w:t>
      </w:r>
      <w:proofErr w:type="gramEnd"/>
      <w:r w:rsidRPr="00984D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4D31">
        <w:rPr>
          <w:rFonts w:ascii="Arial" w:hAnsi="Arial" w:cs="Arial"/>
          <w:sz w:val="24"/>
          <w:szCs w:val="24"/>
        </w:rPr>
        <w:t>переводе</w:t>
      </w:r>
      <w:proofErr w:type="gramEnd"/>
      <w:r w:rsidRPr="00984D31">
        <w:rPr>
          <w:rFonts w:ascii="Arial" w:hAnsi="Arial" w:cs="Arial"/>
          <w:sz w:val="24"/>
          <w:szCs w:val="24"/>
        </w:rPr>
        <w:t xml:space="preserve"> и со вступлением </w:t>
      </w:r>
      <w:r w:rsidRPr="00984D31">
        <w:rPr>
          <w:rFonts w:ascii="Arial" w:hAnsi="Arial" w:cs="Arial"/>
          <w:b/>
          <w:bCs/>
          <w:sz w:val="24"/>
          <w:szCs w:val="24"/>
        </w:rPr>
        <w:t>Наталии Дьяченко</w:t>
      </w:r>
      <w:r w:rsidR="00D124A1" w:rsidRPr="00984D31">
        <w:rPr>
          <w:rFonts w:ascii="Arial" w:hAnsi="Arial" w:cs="Arial"/>
          <w:sz w:val="24"/>
          <w:szCs w:val="24"/>
        </w:rPr>
        <w:t>.</w:t>
      </w:r>
      <w:r w:rsidR="006463C9" w:rsidRPr="00984D31">
        <w:rPr>
          <w:rFonts w:ascii="Arial" w:hAnsi="Arial" w:cs="Arial"/>
          <w:sz w:val="24"/>
          <w:szCs w:val="24"/>
        </w:rPr>
        <w:t xml:space="preserve"> </w:t>
      </w:r>
      <w:r w:rsidR="00984D31" w:rsidRPr="00984D31">
        <w:rPr>
          <w:rFonts w:ascii="Arial" w:hAnsi="Arial" w:cs="Arial"/>
          <w:sz w:val="24"/>
          <w:szCs w:val="24"/>
        </w:rPr>
        <w:t xml:space="preserve">Вот пояснения переводчицы: </w:t>
      </w:r>
      <w:r w:rsidR="00984D31" w:rsidRPr="00A76A7E">
        <w:rPr>
          <w:rFonts w:ascii="Arial" w:hAnsi="Arial" w:cs="Arial"/>
          <w:iCs/>
          <w:sz w:val="24"/>
          <w:szCs w:val="24"/>
        </w:rPr>
        <w:t>«</w:t>
      </w:r>
      <w:r w:rsidR="00984D31" w:rsidRPr="00F27FA4">
        <w:rPr>
          <w:rFonts w:ascii="Arial" w:hAnsi="Arial" w:cs="Arial"/>
          <w:i/>
          <w:iCs/>
          <w:sz w:val="24"/>
          <w:szCs w:val="24"/>
        </w:rPr>
        <w:t xml:space="preserve">Сборник стихотворений… </w:t>
      </w:r>
      <w:r w:rsidR="00A76A7E" w:rsidRPr="00A76A7E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="00984D31" w:rsidRPr="00F27FA4">
        <w:rPr>
          <w:rFonts w:ascii="Arial" w:hAnsi="Arial" w:cs="Arial"/>
          <w:i/>
          <w:iCs/>
          <w:sz w:val="24"/>
          <w:szCs w:val="24"/>
        </w:rPr>
        <w:t>Фортепан</w:t>
      </w:r>
      <w:proofErr w:type="spellEnd"/>
      <w:r w:rsidR="00A76A7E" w:rsidRPr="00A76A7E">
        <w:rPr>
          <w:rFonts w:ascii="Arial" w:hAnsi="Arial" w:cs="Arial"/>
          <w:i/>
          <w:iCs/>
          <w:sz w:val="24"/>
          <w:szCs w:val="24"/>
        </w:rPr>
        <w:t>”</w:t>
      </w:r>
      <w:r w:rsidR="00984D31" w:rsidRPr="00F27FA4">
        <w:rPr>
          <w:rFonts w:ascii="Arial" w:hAnsi="Arial" w:cs="Arial"/>
          <w:i/>
          <w:iCs/>
          <w:sz w:val="24"/>
          <w:szCs w:val="24"/>
        </w:rPr>
        <w:t>… назван в честь одноименного венгерского сайта (который, в свою</w:t>
      </w:r>
      <w:r w:rsidR="00EF0EAE" w:rsidRPr="00F27FA4">
        <w:rPr>
          <w:rFonts w:ascii="Arial" w:hAnsi="Arial" w:cs="Arial"/>
          <w:i/>
          <w:iCs/>
          <w:sz w:val="24"/>
          <w:szCs w:val="24"/>
        </w:rPr>
        <w:t xml:space="preserve"> </w:t>
      </w:r>
      <w:r w:rsidR="00984D31" w:rsidRPr="00F27FA4">
        <w:rPr>
          <w:rFonts w:ascii="Arial" w:hAnsi="Arial" w:cs="Arial"/>
          <w:i/>
          <w:iCs/>
          <w:sz w:val="24"/>
          <w:szCs w:val="24"/>
        </w:rPr>
        <w:t>очередь, отсылает к названию негативной пленки, выпускавшейся в Венгрии), где в открытом доступе размещен огромный архив любительских фотографий, сделанных в период с 1900 по 1989 год — более ста пятидесяти</w:t>
      </w:r>
      <w:r w:rsidR="00EF0EAE" w:rsidRPr="00F27FA4">
        <w:rPr>
          <w:rFonts w:ascii="Arial" w:hAnsi="Arial" w:cs="Arial"/>
          <w:i/>
          <w:iCs/>
          <w:sz w:val="24"/>
          <w:szCs w:val="24"/>
        </w:rPr>
        <w:t xml:space="preserve"> тысяч снимков…</w:t>
      </w:r>
      <w:r w:rsidR="00EF0EAE" w:rsidRPr="00A76A7E">
        <w:rPr>
          <w:rFonts w:ascii="Arial" w:hAnsi="Arial" w:cs="Arial"/>
          <w:iCs/>
          <w:sz w:val="24"/>
          <w:szCs w:val="24"/>
        </w:rPr>
        <w:t>»</w:t>
      </w:r>
    </w:p>
    <w:p w:rsidR="00E356AA" w:rsidRDefault="00984D31" w:rsidP="00390DB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Неложные г</w:t>
      </w:r>
      <w:r w:rsidR="006463C9">
        <w:rPr>
          <w:rFonts w:ascii="Arial" w:hAnsi="Arial" w:cs="Arial"/>
          <w:sz w:val="24"/>
          <w:szCs w:val="24"/>
        </w:rPr>
        <w:t>лубокомыслие и драматизм</w:t>
      </w:r>
      <w:r w:rsidR="005E6A36">
        <w:rPr>
          <w:rFonts w:ascii="Arial" w:hAnsi="Arial" w:cs="Arial"/>
          <w:sz w:val="24"/>
          <w:szCs w:val="24"/>
        </w:rPr>
        <w:t>, казалось бы,</w:t>
      </w:r>
      <w:r w:rsidR="006463C9">
        <w:rPr>
          <w:rFonts w:ascii="Arial" w:hAnsi="Arial" w:cs="Arial"/>
          <w:sz w:val="24"/>
          <w:szCs w:val="24"/>
        </w:rPr>
        <w:t xml:space="preserve"> </w:t>
      </w:r>
      <w:r w:rsidR="00206574">
        <w:rPr>
          <w:rFonts w:ascii="Arial" w:hAnsi="Arial" w:cs="Arial"/>
          <w:sz w:val="24"/>
          <w:szCs w:val="24"/>
        </w:rPr>
        <w:t xml:space="preserve">на </w:t>
      </w:r>
      <w:r w:rsidR="006463C9">
        <w:rPr>
          <w:rFonts w:ascii="Arial" w:hAnsi="Arial" w:cs="Arial"/>
          <w:sz w:val="24"/>
          <w:szCs w:val="24"/>
        </w:rPr>
        <w:t>мелководье быта</w:t>
      </w:r>
      <w:r>
        <w:rPr>
          <w:rFonts w:ascii="Arial" w:hAnsi="Arial" w:cs="Arial"/>
          <w:sz w:val="24"/>
          <w:szCs w:val="24"/>
        </w:rPr>
        <w:t>, запечатленного любительски</w:t>
      </w:r>
      <w:r w:rsidR="005E6A36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фото</w:t>
      </w:r>
      <w:r w:rsidR="003218E6">
        <w:rPr>
          <w:rFonts w:ascii="Arial" w:hAnsi="Arial" w:cs="Arial"/>
          <w:sz w:val="24"/>
          <w:szCs w:val="24"/>
        </w:rPr>
        <w:t>снимками</w:t>
      </w:r>
      <w:r w:rsidR="00A76A7E">
        <w:rPr>
          <w:rFonts w:ascii="Arial" w:hAnsi="Arial" w:cs="Arial"/>
          <w:sz w:val="24"/>
          <w:szCs w:val="24"/>
        </w:rPr>
        <w:t xml:space="preserve"> </w:t>
      </w:r>
      <w:r w:rsidR="00A76A7E" w:rsidRPr="00A76A7E">
        <w:rPr>
          <w:rFonts w:ascii="Arial" w:hAnsi="Arial" w:cs="Arial"/>
          <w:sz w:val="24"/>
          <w:szCs w:val="24"/>
        </w:rPr>
        <w:t>–</w:t>
      </w:r>
      <w:r w:rsidR="006463C9">
        <w:rPr>
          <w:rFonts w:ascii="Arial" w:hAnsi="Arial" w:cs="Arial"/>
          <w:sz w:val="24"/>
          <w:szCs w:val="24"/>
        </w:rPr>
        <w:t xml:space="preserve"> например, игра в шахматы в блиндаже: </w:t>
      </w:r>
      <w:proofErr w:type="gramEnd"/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И все же, сознавая: век наш краток,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играючи мы душу отдаем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 xml:space="preserve">за </w:t>
      </w:r>
      <w:proofErr w:type="gramStart"/>
      <w:r w:rsidRPr="006463C9">
        <w:rPr>
          <w:rFonts w:ascii="Arial" w:hAnsi="Arial" w:cs="Arial"/>
          <w:i/>
          <w:iCs/>
          <w:sz w:val="24"/>
          <w:szCs w:val="24"/>
        </w:rPr>
        <w:t>преходящее</w:t>
      </w:r>
      <w:proofErr w:type="gramEnd"/>
      <w:r w:rsidRPr="006463C9">
        <w:rPr>
          <w:rFonts w:ascii="Arial" w:hAnsi="Arial" w:cs="Arial"/>
          <w:i/>
          <w:iCs/>
          <w:sz w:val="24"/>
          <w:szCs w:val="24"/>
        </w:rPr>
        <w:t>, похожее на нас,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 xml:space="preserve">за то, за это, </w:t>
      </w:r>
      <w:proofErr w:type="gramStart"/>
      <w:r w:rsidRPr="006463C9">
        <w:rPr>
          <w:rFonts w:ascii="Arial" w:hAnsi="Arial" w:cs="Arial"/>
          <w:i/>
          <w:iCs/>
          <w:sz w:val="24"/>
          <w:szCs w:val="24"/>
        </w:rPr>
        <w:t>ведь</w:t>
      </w:r>
      <w:proofErr w:type="gramEnd"/>
      <w:r w:rsidRPr="006463C9">
        <w:rPr>
          <w:rFonts w:ascii="Arial" w:hAnsi="Arial" w:cs="Arial"/>
          <w:i/>
          <w:iCs/>
          <w:sz w:val="24"/>
          <w:szCs w:val="24"/>
        </w:rPr>
        <w:t xml:space="preserve"> в конце концов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не с точки зренья вечности глядим,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а из конкретной точки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времени, пространства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на то, на что глядим, и оттого</w:t>
      </w:r>
    </w:p>
    <w:p w:rsidR="006463C9" w:rsidRPr="006463C9" w:rsidRDefault="006463C9" w:rsidP="00D60A6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нам важным кажется до отправленья в бой</w:t>
      </w:r>
    </w:p>
    <w:p w:rsidR="006463C9" w:rsidRDefault="006463C9" w:rsidP="00D60A67">
      <w:pPr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6463C9">
        <w:rPr>
          <w:rFonts w:ascii="Arial" w:hAnsi="Arial" w:cs="Arial"/>
          <w:i/>
          <w:iCs/>
          <w:sz w:val="24"/>
          <w:szCs w:val="24"/>
        </w:rPr>
        <w:t>рокироваться и успеть прикрыть ладью</w:t>
      </w:r>
      <w:r>
        <w:rPr>
          <w:rFonts w:ascii="Arial" w:hAnsi="Arial" w:cs="Arial"/>
          <w:i/>
          <w:iCs/>
          <w:sz w:val="24"/>
          <w:szCs w:val="24"/>
        </w:rPr>
        <w:t>…</w:t>
      </w:r>
    </w:p>
    <w:p w:rsidR="00350717" w:rsidRDefault="00350717" w:rsidP="00D60A67">
      <w:pPr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:rsidR="00350717" w:rsidRDefault="00350717" w:rsidP="000956E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Фрагменты книги </w:t>
      </w:r>
      <w:r w:rsidRPr="000956E5">
        <w:rPr>
          <w:rFonts w:ascii="Arial" w:hAnsi="Arial" w:cs="Arial"/>
          <w:b/>
          <w:bCs/>
          <w:sz w:val="24"/>
          <w:szCs w:val="24"/>
        </w:rPr>
        <w:t xml:space="preserve">«Сага о Бельфлёрах» </w:t>
      </w:r>
      <w:r>
        <w:rPr>
          <w:rFonts w:ascii="Arial" w:hAnsi="Arial" w:cs="Arial"/>
          <w:sz w:val="24"/>
          <w:szCs w:val="24"/>
        </w:rPr>
        <w:t xml:space="preserve">известной американской писательницы </w:t>
      </w:r>
      <w:r w:rsidRPr="000956E5">
        <w:rPr>
          <w:rFonts w:ascii="Arial" w:hAnsi="Arial" w:cs="Arial"/>
          <w:b/>
          <w:bCs/>
          <w:sz w:val="24"/>
          <w:szCs w:val="24"/>
        </w:rPr>
        <w:t xml:space="preserve">Джойс </w:t>
      </w:r>
      <w:proofErr w:type="spellStart"/>
      <w:r w:rsidRPr="000956E5">
        <w:rPr>
          <w:rFonts w:ascii="Arial" w:hAnsi="Arial" w:cs="Arial"/>
          <w:b/>
          <w:bCs/>
          <w:sz w:val="24"/>
          <w:szCs w:val="24"/>
        </w:rPr>
        <w:t>Кэрол</w:t>
      </w:r>
      <w:proofErr w:type="spellEnd"/>
      <w:r w:rsidRPr="000956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56E5">
        <w:rPr>
          <w:rFonts w:ascii="Arial" w:hAnsi="Arial" w:cs="Arial"/>
          <w:b/>
          <w:bCs/>
          <w:sz w:val="24"/>
          <w:szCs w:val="24"/>
        </w:rPr>
        <w:t>Оутс</w:t>
      </w:r>
      <w:proofErr w:type="spellEnd"/>
      <w:r>
        <w:rPr>
          <w:rFonts w:ascii="Arial" w:hAnsi="Arial" w:cs="Arial"/>
          <w:sz w:val="24"/>
          <w:szCs w:val="24"/>
        </w:rPr>
        <w:t>. Вот что, среди прочего, говорится об авторе романа в предисловии переводчицы</w:t>
      </w:r>
      <w:r w:rsidRPr="00350717">
        <w:rPr>
          <w:rFonts w:ascii="Arial" w:hAnsi="Arial" w:cs="Arial"/>
          <w:sz w:val="24"/>
          <w:szCs w:val="24"/>
        </w:rPr>
        <w:t xml:space="preserve"> </w:t>
      </w:r>
      <w:r w:rsidRPr="000956E5">
        <w:rPr>
          <w:rFonts w:ascii="Arial" w:hAnsi="Arial" w:cs="Arial"/>
          <w:b/>
          <w:bCs/>
          <w:sz w:val="24"/>
          <w:szCs w:val="24"/>
        </w:rPr>
        <w:t xml:space="preserve">Александры </w:t>
      </w:r>
      <w:proofErr w:type="spellStart"/>
      <w:r w:rsidRPr="000956E5">
        <w:rPr>
          <w:rFonts w:ascii="Arial" w:hAnsi="Arial" w:cs="Arial"/>
          <w:b/>
          <w:bCs/>
          <w:sz w:val="24"/>
          <w:szCs w:val="24"/>
        </w:rPr>
        <w:t>Финогеновой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76A7E">
        <w:rPr>
          <w:rFonts w:ascii="Arial" w:hAnsi="Arial" w:cs="Arial"/>
          <w:iCs/>
          <w:sz w:val="24"/>
          <w:szCs w:val="24"/>
        </w:rPr>
        <w:t>«</w:t>
      </w:r>
      <w:proofErr w:type="gramStart"/>
      <w:r w:rsidR="002704E4" w:rsidRPr="002704E4">
        <w:rPr>
          <w:rFonts w:ascii="Arial" w:hAnsi="Arial" w:cs="Arial"/>
          <w:i/>
          <w:iCs/>
          <w:sz w:val="24"/>
          <w:szCs w:val="24"/>
        </w:rPr>
        <w:t>Дж</w:t>
      </w:r>
      <w:proofErr w:type="gramEnd"/>
      <w:r w:rsidR="002704E4" w:rsidRPr="002704E4">
        <w:rPr>
          <w:rFonts w:ascii="Arial" w:hAnsi="Arial" w:cs="Arial"/>
          <w:i/>
          <w:iCs/>
          <w:sz w:val="24"/>
          <w:szCs w:val="24"/>
        </w:rPr>
        <w:t xml:space="preserve">. К. </w:t>
      </w:r>
      <w:proofErr w:type="spellStart"/>
      <w:r w:rsidR="002704E4" w:rsidRPr="002704E4">
        <w:rPr>
          <w:rFonts w:ascii="Arial" w:hAnsi="Arial" w:cs="Arial"/>
          <w:i/>
          <w:iCs/>
          <w:sz w:val="24"/>
          <w:szCs w:val="24"/>
        </w:rPr>
        <w:t>Оутс</w:t>
      </w:r>
      <w:proofErr w:type="spellEnd"/>
      <w:r w:rsidR="002704E4" w:rsidRPr="002704E4">
        <w:rPr>
          <w:rFonts w:ascii="Arial" w:hAnsi="Arial" w:cs="Arial"/>
          <w:i/>
          <w:iCs/>
          <w:sz w:val="24"/>
          <w:szCs w:val="24"/>
        </w:rPr>
        <w:t xml:space="preserve"> по праву </w:t>
      </w:r>
      <w:r w:rsidR="002704E4" w:rsidRPr="002704E4">
        <w:rPr>
          <w:rFonts w:ascii="Arial" w:hAnsi="Arial" w:cs="Arial"/>
          <w:i/>
          <w:iCs/>
          <w:sz w:val="24"/>
          <w:szCs w:val="24"/>
        </w:rPr>
        <w:lastRenderedPageBreak/>
        <w:t xml:space="preserve">называют певцом севера Америки. И действие романа “Бельфлёры” — семейной саги с неожиданными жанровыми вкраплениями — происходит именно в этой части США… Повороты сюжета непредсказуемы и зачастую жутковаты — недаром </w:t>
      </w:r>
      <w:proofErr w:type="spellStart"/>
      <w:r w:rsidR="002704E4" w:rsidRPr="002704E4">
        <w:rPr>
          <w:rFonts w:ascii="Arial" w:hAnsi="Arial" w:cs="Arial"/>
          <w:i/>
          <w:iCs/>
          <w:sz w:val="24"/>
          <w:szCs w:val="24"/>
        </w:rPr>
        <w:t>Оутс</w:t>
      </w:r>
      <w:proofErr w:type="spellEnd"/>
      <w:r w:rsidR="002704E4" w:rsidRPr="002704E4">
        <w:rPr>
          <w:rFonts w:ascii="Arial" w:hAnsi="Arial" w:cs="Arial"/>
          <w:i/>
          <w:iCs/>
          <w:sz w:val="24"/>
          <w:szCs w:val="24"/>
        </w:rPr>
        <w:t xml:space="preserve"> сравнивают со Стивеном Кингом…</w:t>
      </w:r>
      <w:r w:rsidR="002704E4" w:rsidRPr="00A76A7E">
        <w:rPr>
          <w:rFonts w:ascii="Arial" w:hAnsi="Arial" w:cs="Arial"/>
          <w:iCs/>
          <w:sz w:val="24"/>
          <w:szCs w:val="24"/>
        </w:rPr>
        <w:t>»</w:t>
      </w:r>
    </w:p>
    <w:p w:rsidR="00653FB9" w:rsidRDefault="00653FB9" w:rsidP="000956E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:rsidR="00BE0593" w:rsidRDefault="00653FB9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653FB9">
        <w:rPr>
          <w:rFonts w:ascii="Arial" w:hAnsi="Arial" w:cs="Arial"/>
          <w:b/>
          <w:bCs/>
          <w:sz w:val="24"/>
          <w:szCs w:val="24"/>
        </w:rPr>
        <w:t>«Нобелевская премия»</w:t>
      </w:r>
      <w:r w:rsidR="00A76A7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FB9">
        <w:rPr>
          <w:rFonts w:ascii="Arial" w:hAnsi="Arial" w:cs="Arial"/>
          <w:b/>
          <w:bCs/>
          <w:sz w:val="24"/>
          <w:szCs w:val="24"/>
        </w:rPr>
        <w:t>Йоргос</w:t>
      </w:r>
      <w:proofErr w:type="spellEnd"/>
      <w:r w:rsidRPr="00653F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FB9">
        <w:rPr>
          <w:rFonts w:ascii="Arial" w:hAnsi="Arial" w:cs="Arial"/>
          <w:b/>
          <w:bCs/>
          <w:sz w:val="24"/>
          <w:szCs w:val="24"/>
        </w:rPr>
        <w:t>Сеферис</w:t>
      </w:r>
      <w:proofErr w:type="spellEnd"/>
      <w:r w:rsidR="002A082D">
        <w:rPr>
          <w:rFonts w:ascii="Arial" w:hAnsi="Arial" w:cs="Arial"/>
          <w:b/>
          <w:bCs/>
          <w:sz w:val="24"/>
          <w:szCs w:val="24"/>
        </w:rPr>
        <w:t xml:space="preserve"> </w:t>
      </w:r>
      <w:r w:rsidR="00A76A7E">
        <w:rPr>
          <w:rFonts w:ascii="Arial" w:hAnsi="Arial" w:cs="Arial"/>
          <w:sz w:val="24"/>
          <w:szCs w:val="24"/>
        </w:rPr>
        <w:t>(1900 –</w:t>
      </w:r>
      <w:r w:rsidR="002A082D">
        <w:rPr>
          <w:rFonts w:ascii="Arial" w:hAnsi="Arial" w:cs="Arial"/>
          <w:sz w:val="24"/>
          <w:szCs w:val="24"/>
        </w:rPr>
        <w:t>1971)</w:t>
      </w:r>
      <w:r>
        <w:rPr>
          <w:rFonts w:ascii="Arial" w:hAnsi="Arial" w:cs="Arial"/>
          <w:sz w:val="24"/>
          <w:szCs w:val="24"/>
        </w:rPr>
        <w:t xml:space="preserve">: </w:t>
      </w:r>
      <w:r w:rsidRPr="00653FB9">
        <w:rPr>
          <w:rFonts w:ascii="Arial" w:hAnsi="Arial" w:cs="Arial"/>
          <w:b/>
          <w:bCs/>
          <w:sz w:val="24"/>
          <w:szCs w:val="24"/>
        </w:rPr>
        <w:t>«Речь в мэрии Стокгольма по случаю вручения Нобелевской премии 10 декабря 1963 года»</w:t>
      </w:r>
      <w:r w:rsidR="00FB2C0D">
        <w:rPr>
          <w:rFonts w:ascii="Arial" w:hAnsi="Arial" w:cs="Arial"/>
          <w:sz w:val="24"/>
          <w:szCs w:val="24"/>
        </w:rPr>
        <w:t>,</w:t>
      </w:r>
      <w:r w:rsidR="003218E6">
        <w:rPr>
          <w:rFonts w:ascii="Arial" w:hAnsi="Arial" w:cs="Arial"/>
          <w:sz w:val="24"/>
          <w:szCs w:val="24"/>
        </w:rPr>
        <w:t xml:space="preserve"> а также</w:t>
      </w:r>
      <w:r w:rsidR="00D72967">
        <w:rPr>
          <w:rFonts w:ascii="Arial" w:hAnsi="Arial" w:cs="Arial"/>
          <w:b/>
          <w:bCs/>
          <w:sz w:val="24"/>
          <w:szCs w:val="24"/>
        </w:rPr>
        <w:t xml:space="preserve"> </w:t>
      </w:r>
      <w:r w:rsidR="00D72967">
        <w:rPr>
          <w:rFonts w:ascii="Arial" w:hAnsi="Arial" w:cs="Arial"/>
          <w:sz w:val="24"/>
          <w:szCs w:val="24"/>
        </w:rPr>
        <w:t>стихи лауреата</w:t>
      </w:r>
      <w:r>
        <w:rPr>
          <w:rFonts w:ascii="Arial" w:hAnsi="Arial" w:cs="Arial"/>
          <w:sz w:val="24"/>
          <w:szCs w:val="24"/>
        </w:rPr>
        <w:t xml:space="preserve"> в переводе с новогреческого </w:t>
      </w:r>
      <w:r w:rsidR="005E6A36">
        <w:rPr>
          <w:rFonts w:ascii="Arial" w:hAnsi="Arial" w:cs="Arial"/>
          <w:sz w:val="24"/>
          <w:szCs w:val="24"/>
        </w:rPr>
        <w:t>писателя, переводчика и историка</w:t>
      </w:r>
      <w:r w:rsidR="005E6A36" w:rsidRPr="00653F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3FB9">
        <w:rPr>
          <w:rFonts w:ascii="Arial" w:hAnsi="Arial" w:cs="Arial"/>
          <w:b/>
          <w:bCs/>
          <w:sz w:val="24"/>
          <w:szCs w:val="24"/>
        </w:rPr>
        <w:t xml:space="preserve">Олега </w:t>
      </w:r>
      <w:proofErr w:type="spellStart"/>
      <w:r w:rsidRPr="00653FB9">
        <w:rPr>
          <w:rFonts w:ascii="Arial" w:hAnsi="Arial" w:cs="Arial"/>
          <w:b/>
          <w:bCs/>
          <w:sz w:val="24"/>
          <w:szCs w:val="24"/>
        </w:rPr>
        <w:t>Цыбенко</w:t>
      </w:r>
      <w:proofErr w:type="spellEnd"/>
      <w:r w:rsidR="00181826">
        <w:rPr>
          <w:rFonts w:ascii="Arial" w:hAnsi="Arial" w:cs="Arial"/>
          <w:b/>
          <w:bCs/>
          <w:sz w:val="24"/>
          <w:szCs w:val="24"/>
        </w:rPr>
        <w:t xml:space="preserve"> </w:t>
      </w:r>
      <w:r w:rsidR="006E0F8E" w:rsidRPr="006E0F8E">
        <w:rPr>
          <w:rFonts w:ascii="Arial" w:hAnsi="Arial" w:cs="Arial"/>
          <w:bCs/>
          <w:sz w:val="24"/>
          <w:szCs w:val="24"/>
        </w:rPr>
        <w:t xml:space="preserve">(р. 1957) </w:t>
      </w:r>
      <w:r w:rsidR="00181826">
        <w:rPr>
          <w:rFonts w:ascii="Arial" w:hAnsi="Arial" w:cs="Arial"/>
          <w:sz w:val="24"/>
          <w:szCs w:val="24"/>
        </w:rPr>
        <w:t>и его же стать</w:t>
      </w:r>
      <w:r w:rsidR="00FB2C0D">
        <w:rPr>
          <w:rFonts w:ascii="Arial" w:hAnsi="Arial" w:cs="Arial"/>
          <w:sz w:val="24"/>
          <w:szCs w:val="24"/>
        </w:rPr>
        <w:t>я</w:t>
      </w:r>
      <w:r w:rsidR="00181826">
        <w:rPr>
          <w:rFonts w:ascii="Arial" w:hAnsi="Arial" w:cs="Arial"/>
          <w:sz w:val="24"/>
          <w:szCs w:val="24"/>
        </w:rPr>
        <w:t xml:space="preserve"> </w:t>
      </w:r>
      <w:r w:rsidR="00181826" w:rsidRPr="00181826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181826" w:rsidRPr="00181826">
        <w:rPr>
          <w:rFonts w:ascii="Arial" w:hAnsi="Arial" w:cs="Arial"/>
          <w:b/>
          <w:bCs/>
          <w:sz w:val="24"/>
          <w:szCs w:val="24"/>
        </w:rPr>
        <w:t>Йоргос</w:t>
      </w:r>
      <w:proofErr w:type="spellEnd"/>
      <w:r w:rsidR="00181826" w:rsidRPr="001818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1826" w:rsidRPr="00181826">
        <w:rPr>
          <w:rFonts w:ascii="Arial" w:hAnsi="Arial" w:cs="Arial"/>
          <w:b/>
          <w:bCs/>
          <w:sz w:val="24"/>
          <w:szCs w:val="24"/>
        </w:rPr>
        <w:t>Сеферис</w:t>
      </w:r>
      <w:proofErr w:type="spellEnd"/>
      <w:r w:rsidR="00181826" w:rsidRPr="00181826">
        <w:rPr>
          <w:rFonts w:ascii="Arial" w:hAnsi="Arial" w:cs="Arial"/>
          <w:b/>
          <w:bCs/>
          <w:sz w:val="24"/>
          <w:szCs w:val="24"/>
        </w:rPr>
        <w:t xml:space="preserve"> и восприятие античности»</w:t>
      </w:r>
      <w:r>
        <w:rPr>
          <w:rFonts w:ascii="Arial" w:hAnsi="Arial" w:cs="Arial"/>
          <w:sz w:val="24"/>
          <w:szCs w:val="24"/>
        </w:rPr>
        <w:t>.</w:t>
      </w:r>
      <w:r w:rsidR="00BE0593">
        <w:rPr>
          <w:rFonts w:ascii="Arial" w:hAnsi="Arial" w:cs="Arial"/>
          <w:sz w:val="24"/>
          <w:szCs w:val="24"/>
        </w:rPr>
        <w:t xml:space="preserve"> Если </w:t>
      </w:r>
      <w:r w:rsidR="00FB2C0D">
        <w:rPr>
          <w:rFonts w:ascii="Arial" w:hAnsi="Arial" w:cs="Arial"/>
          <w:sz w:val="24"/>
          <w:szCs w:val="24"/>
        </w:rPr>
        <w:t>обобщать</w:t>
      </w:r>
      <w:r w:rsidR="00BE0593">
        <w:rPr>
          <w:rFonts w:ascii="Arial" w:hAnsi="Arial" w:cs="Arial"/>
          <w:sz w:val="24"/>
          <w:szCs w:val="24"/>
        </w:rPr>
        <w:t xml:space="preserve">, то </w:t>
      </w:r>
      <w:r w:rsidR="003218E6">
        <w:rPr>
          <w:rFonts w:ascii="Arial" w:hAnsi="Arial" w:cs="Arial"/>
          <w:sz w:val="24"/>
          <w:szCs w:val="24"/>
        </w:rPr>
        <w:t>смысл</w:t>
      </w:r>
      <w:r w:rsidR="00BE0593">
        <w:rPr>
          <w:rFonts w:ascii="Arial" w:hAnsi="Arial" w:cs="Arial"/>
          <w:sz w:val="24"/>
          <w:szCs w:val="24"/>
        </w:rPr>
        <w:t xml:space="preserve"> </w:t>
      </w:r>
      <w:r w:rsidR="005E6A36">
        <w:rPr>
          <w:rFonts w:ascii="Arial" w:hAnsi="Arial" w:cs="Arial"/>
          <w:sz w:val="24"/>
          <w:szCs w:val="24"/>
        </w:rPr>
        <w:t>статьи</w:t>
      </w:r>
      <w:r w:rsidR="00BE0593">
        <w:rPr>
          <w:rFonts w:ascii="Arial" w:hAnsi="Arial" w:cs="Arial"/>
          <w:sz w:val="24"/>
          <w:szCs w:val="24"/>
        </w:rPr>
        <w:t>,</w:t>
      </w:r>
      <w:r w:rsidR="00FB2C0D">
        <w:rPr>
          <w:rFonts w:ascii="Arial" w:hAnsi="Arial" w:cs="Arial"/>
          <w:sz w:val="24"/>
          <w:szCs w:val="24"/>
        </w:rPr>
        <w:t xml:space="preserve"> в которой речь</w:t>
      </w:r>
      <w:r w:rsidR="005E6A36">
        <w:rPr>
          <w:rFonts w:ascii="Arial" w:hAnsi="Arial" w:cs="Arial"/>
          <w:sz w:val="24"/>
          <w:szCs w:val="24"/>
        </w:rPr>
        <w:t xml:space="preserve"> </w:t>
      </w:r>
      <w:r w:rsidR="00FB2C0D">
        <w:rPr>
          <w:rFonts w:ascii="Arial" w:hAnsi="Arial" w:cs="Arial"/>
          <w:sz w:val="24"/>
          <w:szCs w:val="24"/>
        </w:rPr>
        <w:t>идет</w:t>
      </w:r>
      <w:r w:rsidR="005E6A36">
        <w:rPr>
          <w:rFonts w:ascii="Arial" w:hAnsi="Arial" w:cs="Arial"/>
          <w:sz w:val="24"/>
          <w:szCs w:val="24"/>
        </w:rPr>
        <w:t xml:space="preserve">, главным образом, </w:t>
      </w:r>
      <w:r w:rsidR="00FB2C0D">
        <w:rPr>
          <w:rFonts w:ascii="Arial" w:hAnsi="Arial" w:cs="Arial"/>
          <w:sz w:val="24"/>
          <w:szCs w:val="24"/>
        </w:rPr>
        <w:t xml:space="preserve">об эссеистике </w:t>
      </w:r>
      <w:proofErr w:type="spellStart"/>
      <w:r w:rsidR="00FB2C0D">
        <w:rPr>
          <w:rFonts w:ascii="Arial" w:hAnsi="Arial" w:cs="Arial"/>
          <w:sz w:val="24"/>
          <w:szCs w:val="24"/>
        </w:rPr>
        <w:t>Сефериса</w:t>
      </w:r>
      <w:proofErr w:type="spellEnd"/>
      <w:r w:rsidR="00FB2C0D">
        <w:rPr>
          <w:rFonts w:ascii="Arial" w:hAnsi="Arial" w:cs="Arial"/>
          <w:sz w:val="24"/>
          <w:szCs w:val="24"/>
        </w:rPr>
        <w:t xml:space="preserve">, сводится к тому, </w:t>
      </w:r>
      <w:r w:rsidR="00BE0593" w:rsidRPr="00FB2C0D">
        <w:rPr>
          <w:rFonts w:ascii="Arial" w:hAnsi="Arial" w:cs="Arial"/>
          <w:sz w:val="24"/>
          <w:szCs w:val="24"/>
        </w:rPr>
        <w:t xml:space="preserve">что </w:t>
      </w:r>
      <w:proofErr w:type="spellStart"/>
      <w:r w:rsidR="00BE0593" w:rsidRPr="00FB2C0D">
        <w:rPr>
          <w:rFonts w:ascii="Arial" w:hAnsi="Arial" w:cs="Arial"/>
          <w:sz w:val="24"/>
          <w:szCs w:val="24"/>
        </w:rPr>
        <w:t>Сеферис</w:t>
      </w:r>
      <w:proofErr w:type="spellEnd"/>
      <w:r w:rsidR="00BE0593" w:rsidRPr="00FB2C0D">
        <w:rPr>
          <w:rFonts w:ascii="Arial" w:hAnsi="Arial" w:cs="Arial"/>
          <w:sz w:val="24"/>
          <w:szCs w:val="24"/>
        </w:rPr>
        <w:t xml:space="preserve"> не реконструирует античность, а заново конструирует ее. </w:t>
      </w:r>
      <w:r w:rsidR="00FB2C0D">
        <w:rPr>
          <w:rFonts w:ascii="Arial" w:hAnsi="Arial" w:cs="Arial"/>
          <w:sz w:val="24"/>
          <w:szCs w:val="24"/>
        </w:rPr>
        <w:t>А</w:t>
      </w:r>
      <w:r w:rsidR="00BE0593" w:rsidRPr="00FB2C0D">
        <w:rPr>
          <w:rFonts w:ascii="Arial" w:hAnsi="Arial" w:cs="Arial"/>
          <w:sz w:val="24"/>
          <w:szCs w:val="24"/>
        </w:rPr>
        <w:t xml:space="preserve">нтичность </w:t>
      </w:r>
      <w:proofErr w:type="spellStart"/>
      <w:r w:rsidR="00BE0593" w:rsidRPr="00FB2C0D">
        <w:rPr>
          <w:rFonts w:ascii="Arial" w:hAnsi="Arial" w:cs="Arial"/>
          <w:sz w:val="24"/>
          <w:szCs w:val="24"/>
        </w:rPr>
        <w:t>Сефериса</w:t>
      </w:r>
      <w:proofErr w:type="spellEnd"/>
      <w:r w:rsidR="00BE0593" w:rsidRPr="00FB2C0D">
        <w:rPr>
          <w:rFonts w:ascii="Arial" w:hAnsi="Arial" w:cs="Arial"/>
          <w:sz w:val="24"/>
          <w:szCs w:val="24"/>
        </w:rPr>
        <w:t xml:space="preserve"> — это </w:t>
      </w:r>
      <w:r w:rsidR="005E6A36">
        <w:rPr>
          <w:rFonts w:ascii="Arial" w:hAnsi="Arial" w:cs="Arial"/>
          <w:sz w:val="24"/>
          <w:szCs w:val="24"/>
        </w:rPr>
        <w:t>«</w:t>
      </w:r>
      <w:r w:rsidR="00BE0593" w:rsidRPr="00FB2C0D">
        <w:rPr>
          <w:rFonts w:ascii="Arial" w:hAnsi="Arial" w:cs="Arial"/>
          <w:i/>
          <w:iCs/>
          <w:sz w:val="24"/>
          <w:szCs w:val="24"/>
        </w:rPr>
        <w:t>попытка</w:t>
      </w:r>
      <w:r w:rsidR="00FB2C0D">
        <w:rPr>
          <w:rFonts w:ascii="Arial" w:hAnsi="Arial" w:cs="Arial"/>
          <w:sz w:val="24"/>
          <w:szCs w:val="24"/>
        </w:rPr>
        <w:t xml:space="preserve"> </w:t>
      </w:r>
      <w:r w:rsidR="00BE0593" w:rsidRPr="00FB2C0D">
        <w:rPr>
          <w:rFonts w:ascii="Arial" w:hAnsi="Arial" w:cs="Arial"/>
          <w:i/>
          <w:iCs/>
          <w:sz w:val="24"/>
          <w:szCs w:val="24"/>
        </w:rPr>
        <w:t xml:space="preserve">прочувствовать </w:t>
      </w:r>
      <w:r w:rsidR="00BE0593" w:rsidRPr="00FB2C0D">
        <w:rPr>
          <w:rFonts w:ascii="Arial" w:hAnsi="Arial" w:cs="Arial"/>
          <w:sz w:val="24"/>
          <w:szCs w:val="24"/>
        </w:rPr>
        <w:t>ее</w:t>
      </w:r>
      <w:r w:rsidR="005E6A36">
        <w:rPr>
          <w:rFonts w:ascii="Arial" w:hAnsi="Arial" w:cs="Arial"/>
          <w:sz w:val="24"/>
          <w:szCs w:val="24"/>
        </w:rPr>
        <w:t>»</w:t>
      </w:r>
      <w:r w:rsidR="00BE0593" w:rsidRPr="00FB2C0D">
        <w:rPr>
          <w:rFonts w:ascii="Arial" w:hAnsi="Arial" w:cs="Arial"/>
          <w:sz w:val="24"/>
          <w:szCs w:val="24"/>
        </w:rPr>
        <w:t>.</w:t>
      </w:r>
    </w:p>
    <w:p w:rsidR="00357B53" w:rsidRDefault="00357B53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B60DF9" w:rsidRDefault="00357B53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357B53">
        <w:rPr>
          <w:rFonts w:ascii="Arial" w:hAnsi="Arial" w:cs="Arial"/>
          <w:b/>
          <w:bCs/>
          <w:sz w:val="24"/>
          <w:szCs w:val="24"/>
        </w:rPr>
        <w:t>«Статьи, эссе»</w:t>
      </w:r>
      <w:r w:rsidR="00A76A7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357B53">
        <w:rPr>
          <w:rFonts w:ascii="Arial" w:hAnsi="Arial" w:cs="Arial"/>
          <w:b/>
          <w:bCs/>
          <w:sz w:val="24"/>
          <w:szCs w:val="24"/>
        </w:rPr>
        <w:t>«Прощание с образованностью</w:t>
      </w:r>
      <w:proofErr w:type="gramStart"/>
      <w:r w:rsidR="00A76A7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End"/>
      <w:r w:rsidR="00A76A7E">
        <w:rPr>
          <w:rFonts w:ascii="Arial" w:hAnsi="Arial" w:cs="Arial"/>
          <w:b/>
          <w:bCs/>
          <w:sz w:val="24"/>
          <w:szCs w:val="24"/>
        </w:rPr>
        <w:t>Об образованности, знании, информации</w:t>
      </w:r>
      <w:r w:rsidRPr="00357B53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3218E6">
        <w:rPr>
          <w:rFonts w:ascii="Arial" w:hAnsi="Arial" w:cs="Arial"/>
          <w:sz w:val="24"/>
          <w:szCs w:val="24"/>
        </w:rPr>
        <w:t xml:space="preserve">мрачное </w:t>
      </w:r>
      <w:r>
        <w:rPr>
          <w:rFonts w:ascii="Arial" w:hAnsi="Arial" w:cs="Arial"/>
          <w:sz w:val="24"/>
          <w:szCs w:val="24"/>
        </w:rPr>
        <w:t xml:space="preserve">эссе венгерского критика и теоретика искусства </w:t>
      </w:r>
      <w:proofErr w:type="spellStart"/>
      <w:r w:rsidRPr="00357B53">
        <w:rPr>
          <w:rFonts w:ascii="Arial" w:hAnsi="Arial" w:cs="Arial"/>
          <w:b/>
          <w:bCs/>
          <w:sz w:val="24"/>
          <w:szCs w:val="24"/>
        </w:rPr>
        <w:t>Ласло</w:t>
      </w:r>
      <w:proofErr w:type="spellEnd"/>
      <w:r w:rsidRPr="00357B53">
        <w:rPr>
          <w:rFonts w:ascii="Arial" w:hAnsi="Arial" w:cs="Arial"/>
          <w:b/>
          <w:bCs/>
          <w:sz w:val="24"/>
          <w:szCs w:val="24"/>
        </w:rPr>
        <w:t xml:space="preserve"> Ф. </w:t>
      </w:r>
      <w:proofErr w:type="spellStart"/>
      <w:r w:rsidRPr="00357B53">
        <w:rPr>
          <w:rFonts w:ascii="Arial" w:hAnsi="Arial" w:cs="Arial"/>
          <w:b/>
          <w:bCs/>
          <w:sz w:val="24"/>
          <w:szCs w:val="24"/>
        </w:rPr>
        <w:t>Фёлдени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A76A7E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1952) в переводе </w:t>
      </w:r>
      <w:r w:rsidRPr="00357B53">
        <w:rPr>
          <w:rFonts w:ascii="Arial" w:hAnsi="Arial" w:cs="Arial"/>
          <w:b/>
          <w:bCs/>
          <w:sz w:val="24"/>
          <w:szCs w:val="24"/>
        </w:rPr>
        <w:t>Ольги Балла</w:t>
      </w:r>
      <w:r>
        <w:rPr>
          <w:rFonts w:ascii="Arial" w:hAnsi="Arial" w:cs="Arial"/>
          <w:sz w:val="24"/>
          <w:szCs w:val="24"/>
        </w:rPr>
        <w:t>.</w:t>
      </w:r>
      <w:r w:rsidR="000F5A3F">
        <w:rPr>
          <w:rFonts w:ascii="Arial" w:hAnsi="Arial" w:cs="Arial"/>
          <w:sz w:val="24"/>
          <w:szCs w:val="24"/>
        </w:rPr>
        <w:t xml:space="preserve"> Автор считает, что похвальная начитанность обитателей стран Восточной Европ</w:t>
      </w:r>
      <w:r w:rsidR="00A76A7E">
        <w:rPr>
          <w:rFonts w:ascii="Arial" w:hAnsi="Arial" w:cs="Arial"/>
          <w:sz w:val="24"/>
          <w:szCs w:val="24"/>
        </w:rPr>
        <w:t xml:space="preserve">ы была не </w:t>
      </w:r>
      <w:r w:rsidR="000F5A3F">
        <w:rPr>
          <w:rFonts w:ascii="Arial" w:hAnsi="Arial" w:cs="Arial"/>
          <w:sz w:val="24"/>
          <w:szCs w:val="24"/>
        </w:rPr>
        <w:t>чем иным</w:t>
      </w:r>
      <w:r w:rsidR="00A76A7E">
        <w:rPr>
          <w:rFonts w:ascii="Arial" w:hAnsi="Arial" w:cs="Arial"/>
          <w:sz w:val="24"/>
          <w:szCs w:val="24"/>
        </w:rPr>
        <w:t>,</w:t>
      </w:r>
      <w:r w:rsidR="000F5A3F">
        <w:rPr>
          <w:rFonts w:ascii="Arial" w:hAnsi="Arial" w:cs="Arial"/>
          <w:sz w:val="24"/>
          <w:szCs w:val="24"/>
        </w:rPr>
        <w:t xml:space="preserve"> как способом компенсировать нехватку гражданских свобод. Падение тоталитарных режимов вскоре привело и к падению уровня образованности.</w:t>
      </w:r>
      <w:r w:rsidR="0000544C">
        <w:rPr>
          <w:rFonts w:ascii="Arial" w:hAnsi="Arial" w:cs="Arial"/>
          <w:sz w:val="24"/>
          <w:szCs w:val="24"/>
        </w:rPr>
        <w:t xml:space="preserve"> Но и разливанное море сведений, предлагаемых Интернетом, вызывает опустошение</w:t>
      </w:r>
      <w:r w:rsidR="00E62B95">
        <w:rPr>
          <w:rFonts w:ascii="Arial" w:hAnsi="Arial" w:cs="Arial"/>
          <w:sz w:val="24"/>
          <w:szCs w:val="24"/>
        </w:rPr>
        <w:t xml:space="preserve"> и уступает индустрии развлечений</w:t>
      </w:r>
      <w:r w:rsidR="006856A7">
        <w:rPr>
          <w:rFonts w:ascii="Arial" w:hAnsi="Arial" w:cs="Arial"/>
          <w:sz w:val="24"/>
          <w:szCs w:val="24"/>
        </w:rPr>
        <w:t>, к которой у новобранцев свободы нет иммунитета.</w:t>
      </w:r>
      <w:r w:rsidR="00BC6286">
        <w:rPr>
          <w:rFonts w:ascii="Arial" w:hAnsi="Arial" w:cs="Arial"/>
          <w:sz w:val="24"/>
          <w:szCs w:val="24"/>
        </w:rPr>
        <w:t xml:space="preserve"> Куцее знание, процветающее в наше время</w:t>
      </w:r>
      <w:r w:rsidR="00B60DF9">
        <w:rPr>
          <w:rFonts w:ascii="Arial" w:hAnsi="Arial" w:cs="Arial"/>
          <w:sz w:val="24"/>
          <w:szCs w:val="24"/>
        </w:rPr>
        <w:t>,</w:t>
      </w:r>
      <w:r w:rsidR="00BC6286">
        <w:rPr>
          <w:rFonts w:ascii="Arial" w:hAnsi="Arial" w:cs="Arial"/>
          <w:sz w:val="24"/>
          <w:szCs w:val="24"/>
        </w:rPr>
        <w:t xml:space="preserve"> правильней назвать модой.</w:t>
      </w:r>
      <w:r w:rsidR="00B60DF9">
        <w:rPr>
          <w:rFonts w:ascii="Arial" w:hAnsi="Arial" w:cs="Arial"/>
          <w:sz w:val="24"/>
          <w:szCs w:val="24"/>
        </w:rPr>
        <w:t xml:space="preserve"> </w:t>
      </w:r>
    </w:p>
    <w:p w:rsidR="00B60DF9" w:rsidRDefault="00B60DF9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B60DF9" w:rsidRDefault="00B60DF9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</w:t>
      </w:r>
      <w:r w:rsidRPr="00B60DF9">
        <w:rPr>
          <w:rFonts w:ascii="Arial" w:hAnsi="Arial" w:cs="Arial"/>
          <w:b/>
          <w:bCs/>
          <w:sz w:val="24"/>
          <w:szCs w:val="24"/>
        </w:rPr>
        <w:t>«День поэзии»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филолог</w:t>
      </w:r>
      <w:r w:rsidRPr="00B60DF9">
        <w:rPr>
          <w:rFonts w:ascii="Arial" w:hAnsi="Arial" w:cs="Arial"/>
          <w:b/>
          <w:bCs/>
          <w:sz w:val="24"/>
          <w:szCs w:val="24"/>
        </w:rPr>
        <w:t xml:space="preserve"> Екатерина </w:t>
      </w:r>
      <w:proofErr w:type="spellStart"/>
      <w:r w:rsidRPr="00B60DF9">
        <w:rPr>
          <w:rFonts w:ascii="Arial" w:hAnsi="Arial" w:cs="Arial"/>
          <w:b/>
          <w:bCs/>
          <w:sz w:val="24"/>
          <w:szCs w:val="24"/>
        </w:rPr>
        <w:t>Терешко</w:t>
      </w:r>
      <w:proofErr w:type="spellEnd"/>
      <w:r w:rsidRPr="00B60DF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культуролог </w:t>
      </w:r>
      <w:r w:rsidRPr="00B60DF9">
        <w:rPr>
          <w:rFonts w:ascii="Arial" w:hAnsi="Arial" w:cs="Arial"/>
          <w:b/>
          <w:bCs/>
          <w:sz w:val="24"/>
          <w:szCs w:val="24"/>
        </w:rPr>
        <w:t>Екатерина Федорова</w:t>
      </w:r>
      <w:r>
        <w:rPr>
          <w:rFonts w:ascii="Arial" w:hAnsi="Arial" w:cs="Arial"/>
          <w:sz w:val="24"/>
          <w:szCs w:val="24"/>
        </w:rPr>
        <w:t xml:space="preserve"> и лингвист </w:t>
      </w:r>
      <w:r w:rsidRPr="00B60DF9">
        <w:rPr>
          <w:rFonts w:ascii="Arial" w:hAnsi="Arial" w:cs="Arial"/>
          <w:b/>
          <w:bCs/>
          <w:sz w:val="24"/>
          <w:szCs w:val="24"/>
        </w:rPr>
        <w:t xml:space="preserve">Светлана </w:t>
      </w:r>
      <w:proofErr w:type="spellStart"/>
      <w:r w:rsidRPr="00B60DF9">
        <w:rPr>
          <w:rFonts w:ascii="Arial" w:hAnsi="Arial" w:cs="Arial"/>
          <w:b/>
          <w:bCs/>
          <w:sz w:val="24"/>
          <w:szCs w:val="24"/>
        </w:rPr>
        <w:t>Бочавер</w:t>
      </w:r>
      <w:proofErr w:type="spellEnd"/>
      <w:r>
        <w:rPr>
          <w:rFonts w:ascii="Arial" w:hAnsi="Arial" w:cs="Arial"/>
          <w:sz w:val="24"/>
          <w:szCs w:val="24"/>
        </w:rPr>
        <w:t xml:space="preserve"> рассказывают о </w:t>
      </w:r>
      <w:r w:rsidR="00A76A7E">
        <w:rPr>
          <w:rFonts w:ascii="Arial" w:hAnsi="Arial" w:cs="Arial"/>
          <w:b/>
          <w:bCs/>
          <w:sz w:val="24"/>
          <w:szCs w:val="24"/>
        </w:rPr>
        <w:t xml:space="preserve">Всемирном дне поэзии </w:t>
      </w:r>
      <w:r w:rsidRPr="00B60DF9">
        <w:rPr>
          <w:rFonts w:ascii="Arial" w:hAnsi="Arial" w:cs="Arial"/>
          <w:b/>
          <w:bCs/>
          <w:sz w:val="24"/>
          <w:szCs w:val="24"/>
        </w:rPr>
        <w:t>2021</w:t>
      </w:r>
      <w:r w:rsidR="00A76A7E">
        <w:rPr>
          <w:rFonts w:ascii="Arial" w:hAnsi="Arial" w:cs="Arial"/>
          <w:b/>
          <w:bCs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. Хроника фестиваля </w:t>
      </w:r>
      <w:r w:rsidRPr="00B60DF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B60DF9">
        <w:rPr>
          <w:rFonts w:ascii="Arial" w:hAnsi="Arial" w:cs="Arial"/>
          <w:b/>
          <w:bCs/>
          <w:sz w:val="24"/>
          <w:szCs w:val="24"/>
          <w:lang w:val="en-US"/>
        </w:rPr>
        <w:t>Poesia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0DF9">
        <w:rPr>
          <w:rFonts w:ascii="Arial" w:hAnsi="Arial" w:cs="Arial"/>
          <w:b/>
          <w:bCs/>
          <w:sz w:val="24"/>
          <w:szCs w:val="24"/>
        </w:rPr>
        <w:t>21»</w:t>
      </w:r>
      <w:r w:rsidR="00A76A7E">
        <w:rPr>
          <w:rFonts w:ascii="Arial" w:hAnsi="Arial" w:cs="Arial"/>
          <w:b/>
          <w:bCs/>
          <w:sz w:val="24"/>
          <w:szCs w:val="24"/>
        </w:rPr>
        <w:t>.</w:t>
      </w:r>
    </w:p>
    <w:p w:rsidR="00E25E29" w:rsidRDefault="00E25E29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25E29">
        <w:rPr>
          <w:rFonts w:ascii="Arial" w:hAnsi="Arial" w:cs="Arial"/>
          <w:sz w:val="24"/>
          <w:szCs w:val="24"/>
        </w:rPr>
        <w:t xml:space="preserve">21 марта (день весеннего </w:t>
      </w:r>
      <w:r w:rsidR="00206574" w:rsidRPr="00E25E29">
        <w:rPr>
          <w:rFonts w:ascii="Arial" w:hAnsi="Arial" w:cs="Arial"/>
          <w:sz w:val="24"/>
          <w:szCs w:val="24"/>
        </w:rPr>
        <w:t>солнцестояния) был</w:t>
      </w:r>
      <w:r w:rsidRPr="00E25E29">
        <w:rPr>
          <w:rFonts w:ascii="Arial" w:hAnsi="Arial" w:cs="Arial"/>
          <w:sz w:val="24"/>
          <w:szCs w:val="24"/>
        </w:rPr>
        <w:t xml:space="preserve"> провозглашен ЮНЕСКО Всемирным днем поэзии в 1999 году.</w:t>
      </w:r>
    </w:p>
    <w:p w:rsidR="006816DA" w:rsidRDefault="006816DA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6816DA" w:rsidRDefault="006816DA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6816DA">
        <w:rPr>
          <w:rFonts w:ascii="Arial" w:hAnsi="Arial" w:cs="Arial"/>
          <w:b/>
          <w:bCs/>
          <w:sz w:val="24"/>
          <w:szCs w:val="24"/>
        </w:rPr>
        <w:t xml:space="preserve">«Писатель путешествует» Сергей </w:t>
      </w:r>
      <w:proofErr w:type="spellStart"/>
      <w:r w:rsidRPr="006816DA">
        <w:rPr>
          <w:rFonts w:ascii="Arial" w:hAnsi="Arial" w:cs="Arial"/>
          <w:b/>
          <w:bCs/>
          <w:sz w:val="24"/>
          <w:szCs w:val="24"/>
        </w:rPr>
        <w:t>Гандлевский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A76A7E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1952) рассказывает о своей привязанности к горам – очерк так и называется </w:t>
      </w:r>
      <w:r w:rsidRPr="006816DA">
        <w:rPr>
          <w:rFonts w:ascii="Arial" w:hAnsi="Arial" w:cs="Arial"/>
          <w:b/>
          <w:bCs/>
          <w:sz w:val="24"/>
          <w:szCs w:val="24"/>
        </w:rPr>
        <w:t>«Горы»</w:t>
      </w:r>
      <w:r>
        <w:rPr>
          <w:rFonts w:ascii="Arial" w:hAnsi="Arial" w:cs="Arial"/>
          <w:sz w:val="24"/>
          <w:szCs w:val="24"/>
        </w:rPr>
        <w:t>.</w:t>
      </w:r>
    </w:p>
    <w:p w:rsidR="00C636C6" w:rsidRDefault="00C636C6" w:rsidP="00FB2C0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136BAA" w:rsidRPr="000106B7" w:rsidRDefault="00C636C6" w:rsidP="00A76A7E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63C24">
        <w:rPr>
          <w:rFonts w:ascii="Arial" w:hAnsi="Arial" w:cs="Arial"/>
          <w:sz w:val="24"/>
          <w:szCs w:val="24"/>
        </w:rPr>
        <w:t xml:space="preserve">Рубрика </w:t>
      </w:r>
      <w:r w:rsidRPr="00B63C24">
        <w:rPr>
          <w:rFonts w:ascii="Arial" w:hAnsi="Arial" w:cs="Arial"/>
          <w:b/>
          <w:bCs/>
          <w:sz w:val="24"/>
          <w:szCs w:val="24"/>
        </w:rPr>
        <w:t>«Ничего смешного»</w:t>
      </w:r>
      <w:r w:rsidRPr="00B63C24">
        <w:rPr>
          <w:rFonts w:ascii="Arial" w:hAnsi="Arial" w:cs="Arial"/>
          <w:sz w:val="24"/>
          <w:szCs w:val="24"/>
        </w:rPr>
        <w:t xml:space="preserve">. Две новеллы датчанина </w:t>
      </w:r>
      <w:r w:rsidRPr="00B63C24">
        <w:rPr>
          <w:rFonts w:ascii="Arial" w:hAnsi="Arial" w:cs="Arial"/>
          <w:b/>
          <w:bCs/>
          <w:sz w:val="24"/>
          <w:szCs w:val="24"/>
        </w:rPr>
        <w:t xml:space="preserve">Томаса </w:t>
      </w:r>
      <w:proofErr w:type="spellStart"/>
      <w:r w:rsidRPr="00B63C24">
        <w:rPr>
          <w:rFonts w:ascii="Arial" w:hAnsi="Arial" w:cs="Arial"/>
          <w:b/>
          <w:bCs/>
          <w:sz w:val="24"/>
          <w:szCs w:val="24"/>
        </w:rPr>
        <w:t>Корсгора</w:t>
      </w:r>
      <w:proofErr w:type="spellEnd"/>
      <w:r w:rsidRPr="00B63C24">
        <w:rPr>
          <w:rFonts w:ascii="Arial" w:hAnsi="Arial" w:cs="Arial"/>
          <w:sz w:val="24"/>
          <w:szCs w:val="24"/>
        </w:rPr>
        <w:t xml:space="preserve"> (</w:t>
      </w:r>
      <w:r w:rsidR="00A76A7E">
        <w:rPr>
          <w:rFonts w:ascii="Arial" w:hAnsi="Arial" w:cs="Arial"/>
          <w:sz w:val="24"/>
          <w:szCs w:val="24"/>
        </w:rPr>
        <w:t xml:space="preserve">р. </w:t>
      </w:r>
      <w:r w:rsidRPr="00B63C24">
        <w:rPr>
          <w:rFonts w:ascii="Arial" w:hAnsi="Arial" w:cs="Arial"/>
          <w:sz w:val="24"/>
          <w:szCs w:val="24"/>
        </w:rPr>
        <w:t>1995)</w:t>
      </w:r>
      <w:r w:rsidR="00B63C24" w:rsidRPr="00B63C24">
        <w:rPr>
          <w:rFonts w:ascii="Arial" w:hAnsi="Arial" w:cs="Arial"/>
          <w:sz w:val="24"/>
          <w:szCs w:val="24"/>
        </w:rPr>
        <w:t xml:space="preserve"> из сборника </w:t>
      </w:r>
      <w:r w:rsidR="00B63C24" w:rsidRPr="00B63C24">
        <w:rPr>
          <w:rFonts w:ascii="Arial" w:hAnsi="Arial" w:cs="Arial"/>
          <w:b/>
          <w:bCs/>
          <w:sz w:val="24"/>
          <w:szCs w:val="24"/>
        </w:rPr>
        <w:t>«Кражи»</w:t>
      </w:r>
      <w:r w:rsidR="00B63C24" w:rsidRPr="00B63C24">
        <w:rPr>
          <w:rFonts w:ascii="Arial" w:hAnsi="Arial" w:cs="Arial"/>
          <w:sz w:val="24"/>
          <w:szCs w:val="24"/>
        </w:rPr>
        <w:t xml:space="preserve">. </w:t>
      </w:r>
      <w:r w:rsidR="00B63C24" w:rsidRPr="00A76A7E">
        <w:rPr>
          <w:rFonts w:ascii="Arial" w:hAnsi="Arial" w:cs="Arial"/>
          <w:iCs/>
          <w:sz w:val="24"/>
          <w:szCs w:val="24"/>
        </w:rPr>
        <w:t>«</w:t>
      </w:r>
      <w:r w:rsidR="00B63C24" w:rsidRPr="00B63C24">
        <w:rPr>
          <w:rFonts w:ascii="Arial" w:hAnsi="Arial" w:cs="Arial"/>
          <w:i/>
          <w:iCs/>
          <w:sz w:val="24"/>
          <w:szCs w:val="24"/>
        </w:rPr>
        <w:t>Основной мотив новелл — нелепости</w:t>
      </w:r>
      <w:r w:rsidR="00B63C24">
        <w:rPr>
          <w:rFonts w:ascii="Arial" w:hAnsi="Arial" w:cs="Arial"/>
          <w:i/>
          <w:iCs/>
          <w:sz w:val="24"/>
          <w:szCs w:val="24"/>
        </w:rPr>
        <w:t xml:space="preserve"> </w:t>
      </w:r>
      <w:r w:rsidR="00B63C24" w:rsidRPr="00B63C24">
        <w:rPr>
          <w:rFonts w:ascii="Arial" w:hAnsi="Arial" w:cs="Arial"/>
          <w:i/>
          <w:iCs/>
          <w:sz w:val="24"/>
          <w:szCs w:val="24"/>
        </w:rPr>
        <w:t>человеческих отношений</w:t>
      </w:r>
      <w:r w:rsidR="00B63C24" w:rsidRPr="00A76A7E">
        <w:rPr>
          <w:rFonts w:ascii="Arial" w:hAnsi="Arial" w:cs="Arial"/>
          <w:iCs/>
          <w:sz w:val="24"/>
          <w:szCs w:val="24"/>
        </w:rPr>
        <w:t>»</w:t>
      </w:r>
      <w:r w:rsidR="00B63C24">
        <w:rPr>
          <w:rFonts w:ascii="Arial" w:hAnsi="Arial" w:cs="Arial"/>
          <w:sz w:val="24"/>
          <w:szCs w:val="24"/>
        </w:rPr>
        <w:t xml:space="preserve">, </w:t>
      </w:r>
      <w:r w:rsidR="00A76A7E">
        <w:rPr>
          <w:rFonts w:ascii="Arial" w:hAnsi="Arial" w:cs="Arial"/>
          <w:sz w:val="24"/>
          <w:szCs w:val="24"/>
        </w:rPr>
        <w:t>–</w:t>
      </w:r>
      <w:r w:rsidR="00B63C24">
        <w:rPr>
          <w:rFonts w:ascii="Arial" w:hAnsi="Arial" w:cs="Arial"/>
          <w:sz w:val="24"/>
          <w:szCs w:val="24"/>
        </w:rPr>
        <w:t xml:space="preserve"> говорится во вступлении переводчицы</w:t>
      </w:r>
      <w:r w:rsidRPr="00B63C24">
        <w:rPr>
          <w:rFonts w:ascii="Arial" w:hAnsi="Arial" w:cs="Arial"/>
          <w:sz w:val="24"/>
          <w:szCs w:val="24"/>
        </w:rPr>
        <w:t xml:space="preserve"> </w:t>
      </w:r>
      <w:r w:rsidRPr="00B63C24">
        <w:rPr>
          <w:rFonts w:ascii="Arial" w:hAnsi="Arial" w:cs="Arial"/>
          <w:b/>
          <w:bCs/>
          <w:sz w:val="24"/>
          <w:szCs w:val="24"/>
        </w:rPr>
        <w:t>Натальи Кларк</w:t>
      </w:r>
      <w:r w:rsidRPr="00B63C24">
        <w:rPr>
          <w:rFonts w:ascii="Arial" w:hAnsi="Arial" w:cs="Arial"/>
          <w:sz w:val="24"/>
          <w:szCs w:val="24"/>
        </w:rPr>
        <w:t>.</w:t>
      </w:r>
    </w:p>
    <w:sectPr w:rsidR="00136BAA" w:rsidRPr="000106B7" w:rsidSect="00A76A7E">
      <w:footerReference w:type="default" r:id="rId6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62" w:rsidRDefault="00CE3F62" w:rsidP="00390DBF">
      <w:pPr>
        <w:spacing w:after="0" w:line="240" w:lineRule="auto"/>
      </w:pPr>
      <w:r>
        <w:separator/>
      </w:r>
    </w:p>
  </w:endnote>
  <w:endnote w:type="continuationSeparator" w:id="0">
    <w:p w:rsidR="00CE3F62" w:rsidRDefault="00CE3F62" w:rsidP="003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610"/>
      <w:docPartObj>
        <w:docPartGallery w:val="Page Numbers (Bottom of Page)"/>
        <w:docPartUnique/>
      </w:docPartObj>
    </w:sdtPr>
    <w:sdtContent>
      <w:p w:rsidR="00A76A7E" w:rsidRDefault="00A76A7E">
        <w:pPr>
          <w:pStyle w:val="a8"/>
          <w:jc w:val="right"/>
        </w:pPr>
        <w:fldSimple w:instr=" PAGE   \* MERGEFORMAT ">
          <w:r w:rsidR="006E0F8E">
            <w:rPr>
              <w:noProof/>
            </w:rPr>
            <w:t>1</w:t>
          </w:r>
        </w:fldSimple>
      </w:p>
    </w:sdtContent>
  </w:sdt>
  <w:p w:rsidR="00A76A7E" w:rsidRDefault="00A76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62" w:rsidRDefault="00CE3F62" w:rsidP="00390DBF">
      <w:pPr>
        <w:spacing w:after="0" w:line="240" w:lineRule="auto"/>
      </w:pPr>
      <w:r>
        <w:separator/>
      </w:r>
    </w:p>
  </w:footnote>
  <w:footnote w:type="continuationSeparator" w:id="0">
    <w:p w:rsidR="00CE3F62" w:rsidRDefault="00CE3F62" w:rsidP="0039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76"/>
    <w:rsid w:val="0000544C"/>
    <w:rsid w:val="000106B7"/>
    <w:rsid w:val="000956E5"/>
    <w:rsid w:val="000D4EB6"/>
    <w:rsid w:val="000F5A3F"/>
    <w:rsid w:val="00136BAA"/>
    <w:rsid w:val="0015711C"/>
    <w:rsid w:val="00181826"/>
    <w:rsid w:val="00206574"/>
    <w:rsid w:val="0020708E"/>
    <w:rsid w:val="00210BC1"/>
    <w:rsid w:val="002704E4"/>
    <w:rsid w:val="002A082D"/>
    <w:rsid w:val="003218E6"/>
    <w:rsid w:val="00350717"/>
    <w:rsid w:val="00357B53"/>
    <w:rsid w:val="00372AFC"/>
    <w:rsid w:val="00390DBF"/>
    <w:rsid w:val="004402C2"/>
    <w:rsid w:val="004647CA"/>
    <w:rsid w:val="005E6A36"/>
    <w:rsid w:val="006357F9"/>
    <w:rsid w:val="00637789"/>
    <w:rsid w:val="006463C9"/>
    <w:rsid w:val="00653FB9"/>
    <w:rsid w:val="006816DA"/>
    <w:rsid w:val="00682B67"/>
    <w:rsid w:val="006856A7"/>
    <w:rsid w:val="006E0F8E"/>
    <w:rsid w:val="00724789"/>
    <w:rsid w:val="00734276"/>
    <w:rsid w:val="00743191"/>
    <w:rsid w:val="007869D9"/>
    <w:rsid w:val="007D5E69"/>
    <w:rsid w:val="00984D31"/>
    <w:rsid w:val="009A7591"/>
    <w:rsid w:val="009C059A"/>
    <w:rsid w:val="00A203AC"/>
    <w:rsid w:val="00A76A7E"/>
    <w:rsid w:val="00A8490D"/>
    <w:rsid w:val="00AE4047"/>
    <w:rsid w:val="00AF14CE"/>
    <w:rsid w:val="00B60DF9"/>
    <w:rsid w:val="00B63C24"/>
    <w:rsid w:val="00BC6286"/>
    <w:rsid w:val="00BE0593"/>
    <w:rsid w:val="00C37D20"/>
    <w:rsid w:val="00C636C6"/>
    <w:rsid w:val="00CE3F62"/>
    <w:rsid w:val="00D12110"/>
    <w:rsid w:val="00D124A1"/>
    <w:rsid w:val="00D17F68"/>
    <w:rsid w:val="00D545AD"/>
    <w:rsid w:val="00D60A67"/>
    <w:rsid w:val="00D72967"/>
    <w:rsid w:val="00E25E29"/>
    <w:rsid w:val="00E356AA"/>
    <w:rsid w:val="00E62B95"/>
    <w:rsid w:val="00EF0EAE"/>
    <w:rsid w:val="00F27FA4"/>
    <w:rsid w:val="00FB2C0D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0DBF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90DBF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390DB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8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90D"/>
  </w:style>
  <w:style w:type="paragraph" w:styleId="a8">
    <w:name w:val="footer"/>
    <w:basedOn w:val="a"/>
    <w:link w:val="a9"/>
    <w:uiPriority w:val="99"/>
    <w:unhideWhenUsed/>
    <w:rsid w:val="00A8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23</cp:revision>
  <dcterms:created xsi:type="dcterms:W3CDTF">2021-09-03T16:04:00Z</dcterms:created>
  <dcterms:modified xsi:type="dcterms:W3CDTF">2021-10-26T11:13:00Z</dcterms:modified>
</cp:coreProperties>
</file>