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8D" w:rsidRDefault="00C31A8D" w:rsidP="00D737F0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7D163A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>
        <w:rPr>
          <w:rFonts w:ascii="Arial" w:hAnsi="Arial" w:cs="Arial"/>
          <w:b/>
          <w:bCs/>
          <w:sz w:val="24"/>
          <w:szCs w:val="24"/>
        </w:rPr>
        <w:t>Анонс журнала «Иностранная литература», 2021,</w:t>
      </w:r>
      <w:r w:rsidRPr="007D163A">
        <w:rPr>
          <w:rFonts w:ascii="Arial" w:hAnsi="Arial" w:cs="Arial"/>
          <w:b/>
          <w:bCs/>
          <w:sz w:val="24"/>
          <w:szCs w:val="24"/>
        </w:rPr>
        <w:t xml:space="preserve"> №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D163A">
        <w:rPr>
          <w:rFonts w:ascii="Arial" w:hAnsi="Arial" w:cs="Arial"/>
          <w:b/>
          <w:bCs/>
          <w:sz w:val="24"/>
          <w:szCs w:val="24"/>
        </w:rPr>
        <w:t>4</w:t>
      </w:r>
    </w:p>
    <w:p w:rsidR="00C31A8D" w:rsidRDefault="00C31A8D" w:rsidP="00D737F0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C31A8D" w:rsidRDefault="00C31A8D" w:rsidP="00D737F0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762FA0">
        <w:rPr>
          <w:rFonts w:ascii="Arial" w:hAnsi="Arial" w:cs="Arial"/>
          <w:sz w:val="24"/>
          <w:szCs w:val="24"/>
        </w:rPr>
        <w:t>Номер</w:t>
      </w:r>
      <w:r>
        <w:rPr>
          <w:rFonts w:ascii="Arial" w:hAnsi="Arial" w:cs="Arial"/>
          <w:sz w:val="24"/>
          <w:szCs w:val="24"/>
        </w:rPr>
        <w:t xml:space="preserve"> открывается романом </w:t>
      </w:r>
      <w:r w:rsidRPr="00EF70AF">
        <w:rPr>
          <w:rFonts w:ascii="Arial" w:hAnsi="Arial" w:cs="Arial"/>
          <w:b/>
          <w:bCs/>
          <w:sz w:val="24"/>
          <w:szCs w:val="24"/>
        </w:rPr>
        <w:t>«Лежащие перед тобой руины</w:t>
      </w:r>
      <w:r>
        <w:rPr>
          <w:rFonts w:ascii="Arial" w:hAnsi="Arial" w:cs="Arial"/>
          <w:b/>
          <w:bCs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мексиканского писателя </w:t>
      </w:r>
      <w:r w:rsidRPr="00EF70AF">
        <w:rPr>
          <w:rFonts w:ascii="Arial" w:hAnsi="Arial" w:cs="Arial"/>
          <w:b/>
          <w:bCs/>
          <w:sz w:val="24"/>
          <w:szCs w:val="24"/>
        </w:rPr>
        <w:t xml:space="preserve">Хорхе </w:t>
      </w:r>
      <w:proofErr w:type="spellStart"/>
      <w:r w:rsidRPr="00EF70AF">
        <w:rPr>
          <w:rFonts w:ascii="Arial" w:hAnsi="Arial" w:cs="Arial"/>
          <w:b/>
          <w:bCs/>
          <w:sz w:val="24"/>
          <w:szCs w:val="24"/>
        </w:rPr>
        <w:t>Ибаргуэнгойтиа</w:t>
      </w:r>
      <w:proofErr w:type="spellEnd"/>
      <w:r>
        <w:rPr>
          <w:rFonts w:ascii="Arial" w:hAnsi="Arial" w:cs="Arial"/>
          <w:sz w:val="24"/>
          <w:szCs w:val="24"/>
        </w:rPr>
        <w:t xml:space="preserve"> (1928–1983), вступление и перевод </w:t>
      </w:r>
      <w:r w:rsidRPr="00EF70AF">
        <w:rPr>
          <w:rFonts w:ascii="Arial" w:hAnsi="Arial" w:cs="Arial"/>
          <w:b/>
          <w:bCs/>
          <w:sz w:val="24"/>
          <w:szCs w:val="24"/>
        </w:rPr>
        <w:t>Дарьи Синицыной</w:t>
      </w:r>
      <w:r>
        <w:rPr>
          <w:rFonts w:ascii="Arial" w:hAnsi="Arial" w:cs="Arial"/>
          <w:sz w:val="24"/>
          <w:szCs w:val="24"/>
        </w:rPr>
        <w:t>. Любовные п</w:t>
      </w:r>
      <w:r w:rsidRPr="00892E3C">
        <w:rPr>
          <w:rFonts w:ascii="Arial" w:hAnsi="Arial" w:cs="Arial"/>
          <w:sz w:val="24"/>
          <w:szCs w:val="24"/>
        </w:rPr>
        <w:t>риключения молодого университетского преподавателя</w:t>
      </w:r>
      <w:r>
        <w:rPr>
          <w:rFonts w:ascii="Arial" w:hAnsi="Arial" w:cs="Arial"/>
          <w:sz w:val="24"/>
          <w:szCs w:val="24"/>
        </w:rPr>
        <w:t xml:space="preserve"> в провинции.</w:t>
      </w:r>
      <w:r w:rsidRPr="00D737F0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Веселая и плотоядная история.</w:t>
      </w:r>
    </w:p>
    <w:p w:rsidR="00C31A8D" w:rsidRDefault="00C31A8D" w:rsidP="00D737F0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C31A8D" w:rsidRDefault="00C31A8D" w:rsidP="00F83FF0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iCs/>
          <w:sz w:val="24"/>
          <w:szCs w:val="24"/>
        </w:rPr>
      </w:pPr>
      <w:r w:rsidRPr="00F83FF0">
        <w:rPr>
          <w:rFonts w:ascii="Arial" w:hAnsi="Arial" w:cs="Arial"/>
          <w:sz w:val="24"/>
          <w:szCs w:val="24"/>
        </w:rPr>
        <w:t xml:space="preserve">Рассказ швейцарской писательницы </w:t>
      </w:r>
      <w:r w:rsidRPr="00012CC7">
        <w:rPr>
          <w:rFonts w:ascii="Arial" w:hAnsi="Arial" w:cs="Arial"/>
          <w:b/>
          <w:bCs/>
          <w:sz w:val="24"/>
          <w:szCs w:val="24"/>
        </w:rPr>
        <w:t xml:space="preserve">Рут </w:t>
      </w:r>
      <w:proofErr w:type="spellStart"/>
      <w:r w:rsidRPr="00012CC7">
        <w:rPr>
          <w:rFonts w:ascii="Arial" w:hAnsi="Arial" w:cs="Arial"/>
          <w:b/>
          <w:bCs/>
          <w:sz w:val="24"/>
          <w:szCs w:val="24"/>
        </w:rPr>
        <w:t>Швайкерт</w:t>
      </w:r>
      <w:proofErr w:type="spellEnd"/>
      <w:r w:rsidRPr="00F83FF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р. </w:t>
      </w:r>
      <w:r w:rsidRPr="00F83FF0">
        <w:rPr>
          <w:rFonts w:ascii="Arial" w:hAnsi="Arial" w:cs="Arial"/>
          <w:sz w:val="24"/>
          <w:szCs w:val="24"/>
        </w:rPr>
        <w:t xml:space="preserve">1965) </w:t>
      </w:r>
      <w:r w:rsidRPr="00012CC7">
        <w:rPr>
          <w:rFonts w:ascii="Arial" w:hAnsi="Arial" w:cs="Arial"/>
          <w:b/>
          <w:bCs/>
          <w:sz w:val="24"/>
          <w:szCs w:val="24"/>
        </w:rPr>
        <w:t>«В дурмане»</w:t>
      </w:r>
      <w:r w:rsidRPr="00F83FF0">
        <w:rPr>
          <w:rFonts w:ascii="Arial" w:hAnsi="Arial" w:cs="Arial"/>
          <w:sz w:val="24"/>
          <w:szCs w:val="24"/>
        </w:rPr>
        <w:t xml:space="preserve"> из книги </w:t>
      </w:r>
      <w:r w:rsidRPr="00012CC7">
        <w:rPr>
          <w:rFonts w:ascii="Arial" w:hAnsi="Arial" w:cs="Arial"/>
          <w:b/>
          <w:bCs/>
          <w:sz w:val="24"/>
          <w:szCs w:val="24"/>
        </w:rPr>
        <w:t>«Арахис. Убивать»</w:t>
      </w:r>
      <w:r w:rsidRPr="00F83FF0">
        <w:rPr>
          <w:rFonts w:ascii="Arial" w:hAnsi="Arial" w:cs="Arial"/>
          <w:sz w:val="24"/>
          <w:szCs w:val="24"/>
        </w:rPr>
        <w:t xml:space="preserve"> в переводе с немецкого </w:t>
      </w:r>
      <w:r w:rsidRPr="00012CC7">
        <w:rPr>
          <w:rFonts w:ascii="Arial" w:hAnsi="Arial" w:cs="Arial"/>
          <w:b/>
          <w:bCs/>
          <w:sz w:val="24"/>
          <w:szCs w:val="24"/>
        </w:rPr>
        <w:t xml:space="preserve">Веры </w:t>
      </w:r>
      <w:proofErr w:type="spellStart"/>
      <w:r w:rsidRPr="00012CC7">
        <w:rPr>
          <w:rFonts w:ascii="Arial" w:hAnsi="Arial" w:cs="Arial"/>
          <w:b/>
          <w:bCs/>
          <w:sz w:val="24"/>
          <w:szCs w:val="24"/>
        </w:rPr>
        <w:t>Менис</w:t>
      </w:r>
      <w:proofErr w:type="spellEnd"/>
      <w:r w:rsidRPr="00F83FF0">
        <w:rPr>
          <w:rFonts w:ascii="Arial" w:hAnsi="Arial" w:cs="Arial"/>
          <w:sz w:val="24"/>
          <w:szCs w:val="24"/>
        </w:rPr>
        <w:t xml:space="preserve">. Во вступлении переводчица пишет: </w:t>
      </w:r>
      <w:r w:rsidRPr="00012CC7">
        <w:rPr>
          <w:rFonts w:ascii="Arial" w:hAnsi="Arial" w:cs="Arial"/>
          <w:i/>
          <w:iCs/>
          <w:sz w:val="24"/>
          <w:szCs w:val="24"/>
        </w:rPr>
        <w:t xml:space="preserve">«Речь идет о замкнутых на себе членах одной семьи, об их </w:t>
      </w:r>
      <w:r w:rsidRPr="0089216F">
        <w:rPr>
          <w:rFonts w:ascii="Arial" w:hAnsi="Arial" w:cs="Arial"/>
          <w:i/>
          <w:iCs/>
          <w:sz w:val="24"/>
          <w:szCs w:val="24"/>
        </w:rPr>
        <w:t>безотрадном</w:t>
      </w:r>
      <w:r w:rsidRPr="00012CC7">
        <w:rPr>
          <w:rFonts w:ascii="Arial" w:hAnsi="Arial" w:cs="Arial"/>
          <w:i/>
          <w:iCs/>
          <w:sz w:val="24"/>
          <w:szCs w:val="24"/>
        </w:rPr>
        <w:t xml:space="preserve"> детстве, о “высокоточной повторяемости” … одних и тех же деталей их суд</w:t>
      </w:r>
      <w:bookmarkStart w:id="0" w:name="_GoBack"/>
      <w:bookmarkEnd w:id="0"/>
      <w:r w:rsidRPr="00012CC7">
        <w:rPr>
          <w:rFonts w:ascii="Arial" w:hAnsi="Arial" w:cs="Arial"/>
          <w:i/>
          <w:iCs/>
          <w:sz w:val="24"/>
          <w:szCs w:val="24"/>
        </w:rPr>
        <w:t>еб…»</w:t>
      </w:r>
    </w:p>
    <w:p w:rsidR="00C31A8D" w:rsidRDefault="00C31A8D" w:rsidP="00F83FF0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iCs/>
          <w:sz w:val="24"/>
          <w:szCs w:val="24"/>
        </w:rPr>
      </w:pPr>
    </w:p>
    <w:p w:rsidR="00C31A8D" w:rsidRDefault="00C31A8D" w:rsidP="00F83FF0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012CC7">
        <w:rPr>
          <w:rFonts w:ascii="Arial" w:hAnsi="Arial" w:cs="Arial"/>
          <w:b/>
          <w:bCs/>
          <w:sz w:val="24"/>
          <w:szCs w:val="24"/>
        </w:rPr>
        <w:t>«Из современной индонезийской поэзии»</w:t>
      </w:r>
      <w:r>
        <w:rPr>
          <w:rFonts w:ascii="Arial" w:hAnsi="Arial" w:cs="Arial"/>
          <w:sz w:val="24"/>
          <w:szCs w:val="24"/>
        </w:rPr>
        <w:t xml:space="preserve">, перевод и вступление </w:t>
      </w:r>
      <w:r w:rsidRPr="00012CC7">
        <w:rPr>
          <w:rFonts w:ascii="Arial" w:hAnsi="Arial" w:cs="Arial"/>
          <w:b/>
          <w:bCs/>
          <w:sz w:val="24"/>
          <w:szCs w:val="24"/>
        </w:rPr>
        <w:t>Виктора Погадаева</w:t>
      </w:r>
      <w:r>
        <w:rPr>
          <w:rFonts w:ascii="Arial" w:hAnsi="Arial" w:cs="Arial"/>
          <w:sz w:val="24"/>
          <w:szCs w:val="24"/>
        </w:rPr>
        <w:t>.</w:t>
      </w:r>
    </w:p>
    <w:p w:rsidR="00C31A8D" w:rsidRDefault="00C31A8D" w:rsidP="00F83FF0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C31A8D" w:rsidRDefault="00C31A8D" w:rsidP="00F83FF0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Рубрика </w:t>
      </w:r>
      <w:r w:rsidRPr="00586F3E">
        <w:rPr>
          <w:rFonts w:ascii="Arial" w:hAnsi="Arial" w:cs="Arial"/>
          <w:b/>
          <w:bCs/>
          <w:sz w:val="24"/>
          <w:szCs w:val="24"/>
        </w:rPr>
        <w:t>«В малом жанре»</w:t>
      </w:r>
      <w:r>
        <w:rPr>
          <w:rFonts w:ascii="Arial" w:hAnsi="Arial" w:cs="Arial"/>
          <w:sz w:val="24"/>
          <w:szCs w:val="24"/>
        </w:rPr>
        <w:t>.</w:t>
      </w:r>
    </w:p>
    <w:p w:rsidR="00C31A8D" w:rsidRDefault="00C31A8D" w:rsidP="00F83FF0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Рассказ канадки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Я</w:t>
      </w:r>
      <w:r w:rsidRPr="00586F3E">
        <w:rPr>
          <w:rFonts w:ascii="Arial" w:hAnsi="Arial" w:cs="Arial"/>
          <w:b/>
          <w:bCs/>
          <w:sz w:val="24"/>
          <w:szCs w:val="24"/>
        </w:rPr>
        <w:t>смин</w:t>
      </w:r>
      <w:r>
        <w:rPr>
          <w:rFonts w:ascii="Arial" w:hAnsi="Arial" w:cs="Arial"/>
          <w:b/>
          <w:bCs/>
          <w:sz w:val="24"/>
          <w:szCs w:val="24"/>
        </w:rPr>
        <w:t>ы</w:t>
      </w:r>
      <w:proofErr w:type="spellEnd"/>
      <w:r w:rsidRPr="00586F3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86F3E">
        <w:rPr>
          <w:rFonts w:ascii="Arial" w:hAnsi="Arial" w:cs="Arial"/>
          <w:b/>
          <w:bCs/>
          <w:sz w:val="24"/>
          <w:szCs w:val="24"/>
        </w:rPr>
        <w:t>Одор</w:t>
      </w:r>
      <w:proofErr w:type="spellEnd"/>
      <w:r w:rsidRPr="00586F3E">
        <w:rPr>
          <w:rFonts w:ascii="Arial" w:hAnsi="Arial" w:cs="Arial"/>
          <w:b/>
          <w:bCs/>
          <w:sz w:val="24"/>
          <w:szCs w:val="24"/>
        </w:rPr>
        <w:t xml:space="preserve"> «Барселона»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переводе с английского </w:t>
      </w:r>
      <w:r w:rsidRPr="00586F3E">
        <w:rPr>
          <w:rFonts w:ascii="Arial" w:hAnsi="Arial" w:cs="Arial"/>
          <w:b/>
          <w:bCs/>
          <w:sz w:val="24"/>
          <w:szCs w:val="24"/>
        </w:rPr>
        <w:t>Д</w:t>
      </w:r>
      <w:r>
        <w:rPr>
          <w:rFonts w:ascii="Arial" w:hAnsi="Arial" w:cs="Arial"/>
          <w:b/>
          <w:bCs/>
          <w:sz w:val="24"/>
          <w:szCs w:val="24"/>
        </w:rPr>
        <w:t>арьи</w:t>
      </w:r>
      <w:r w:rsidRPr="00586F3E">
        <w:rPr>
          <w:rFonts w:ascii="Arial" w:hAnsi="Arial" w:cs="Arial"/>
          <w:b/>
          <w:bCs/>
          <w:sz w:val="24"/>
          <w:szCs w:val="24"/>
        </w:rPr>
        <w:t xml:space="preserve"> Берёзко</w:t>
      </w:r>
      <w:r>
        <w:rPr>
          <w:rFonts w:ascii="Arial" w:hAnsi="Arial" w:cs="Arial"/>
          <w:sz w:val="24"/>
          <w:szCs w:val="24"/>
        </w:rPr>
        <w:t>. У молодой женщины депрессия. Она оставляет любящую семью и едет наобум в чужие края.</w:t>
      </w:r>
    </w:p>
    <w:p w:rsidR="00C31A8D" w:rsidRDefault="00C31A8D" w:rsidP="00F83FF0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Рассказ бельгийского писателя </w:t>
      </w:r>
      <w:proofErr w:type="spellStart"/>
      <w:r w:rsidRPr="008E1E36">
        <w:rPr>
          <w:rFonts w:ascii="Arial" w:hAnsi="Arial" w:cs="Arial"/>
          <w:b/>
          <w:bCs/>
          <w:sz w:val="24"/>
          <w:szCs w:val="24"/>
        </w:rPr>
        <w:t>Грегуара</w:t>
      </w:r>
      <w:proofErr w:type="spellEnd"/>
      <w:r w:rsidRPr="008E1E36">
        <w:rPr>
          <w:rFonts w:ascii="Arial" w:hAnsi="Arial" w:cs="Arial"/>
          <w:b/>
          <w:bCs/>
          <w:sz w:val="24"/>
          <w:szCs w:val="24"/>
        </w:rPr>
        <w:t xml:space="preserve"> Поле</w:t>
      </w:r>
      <w:r>
        <w:rPr>
          <w:rFonts w:ascii="Arial" w:hAnsi="Arial" w:cs="Arial"/>
          <w:sz w:val="24"/>
          <w:szCs w:val="24"/>
        </w:rPr>
        <w:t xml:space="preserve"> (р. 1978) </w:t>
      </w:r>
      <w:r w:rsidRPr="008E1E36">
        <w:rPr>
          <w:rFonts w:ascii="Arial" w:hAnsi="Arial" w:cs="Arial"/>
          <w:b/>
          <w:bCs/>
          <w:sz w:val="24"/>
          <w:szCs w:val="24"/>
        </w:rPr>
        <w:t>«Роза Гринвича»</w:t>
      </w:r>
      <w:r>
        <w:rPr>
          <w:rFonts w:ascii="Arial" w:hAnsi="Arial" w:cs="Arial"/>
          <w:sz w:val="24"/>
          <w:szCs w:val="24"/>
        </w:rPr>
        <w:t xml:space="preserve"> в переводе с французского </w:t>
      </w:r>
      <w:r w:rsidRPr="008E1E36">
        <w:rPr>
          <w:rFonts w:ascii="Arial" w:hAnsi="Arial" w:cs="Arial"/>
          <w:b/>
          <w:bCs/>
          <w:sz w:val="24"/>
          <w:szCs w:val="24"/>
        </w:rPr>
        <w:t xml:space="preserve">Нины </w:t>
      </w:r>
      <w:proofErr w:type="spellStart"/>
      <w:r w:rsidRPr="008E1E36">
        <w:rPr>
          <w:rFonts w:ascii="Arial" w:hAnsi="Arial" w:cs="Arial"/>
          <w:b/>
          <w:bCs/>
          <w:sz w:val="24"/>
          <w:szCs w:val="24"/>
        </w:rPr>
        <w:t>Хотинской</w:t>
      </w:r>
      <w:proofErr w:type="spellEnd"/>
      <w:r>
        <w:rPr>
          <w:rFonts w:ascii="Arial" w:hAnsi="Arial" w:cs="Arial"/>
          <w:sz w:val="24"/>
          <w:szCs w:val="24"/>
        </w:rPr>
        <w:t>. Или бредовая явь, или явный бред – на усмотрение читателя.</w:t>
      </w:r>
    </w:p>
    <w:p w:rsidR="00C31A8D" w:rsidRDefault="00C31A8D" w:rsidP="00F83FF0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0B0C58">
        <w:rPr>
          <w:rFonts w:ascii="Arial" w:hAnsi="Arial" w:cs="Arial"/>
          <w:b/>
          <w:bCs/>
          <w:sz w:val="24"/>
          <w:szCs w:val="24"/>
        </w:rPr>
        <w:t>«Соломенная шляпка»</w:t>
      </w:r>
      <w:r>
        <w:rPr>
          <w:rFonts w:ascii="Arial" w:hAnsi="Arial" w:cs="Arial"/>
          <w:sz w:val="24"/>
          <w:szCs w:val="24"/>
        </w:rPr>
        <w:t xml:space="preserve"> – рассказ </w:t>
      </w:r>
      <w:r w:rsidRPr="0019468D">
        <w:rPr>
          <w:rFonts w:ascii="Arial" w:hAnsi="Arial" w:cs="Arial"/>
          <w:b/>
          <w:sz w:val="24"/>
          <w:szCs w:val="24"/>
        </w:rPr>
        <w:t>Хори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C58">
        <w:rPr>
          <w:rFonts w:ascii="Arial" w:hAnsi="Arial" w:cs="Arial"/>
          <w:b/>
          <w:bCs/>
          <w:sz w:val="24"/>
          <w:szCs w:val="24"/>
        </w:rPr>
        <w:t>Тацуо</w:t>
      </w:r>
      <w:proofErr w:type="spellEnd"/>
      <w:r>
        <w:rPr>
          <w:rFonts w:ascii="Arial" w:hAnsi="Arial" w:cs="Arial"/>
          <w:sz w:val="24"/>
          <w:szCs w:val="24"/>
        </w:rPr>
        <w:t xml:space="preserve"> (1904–1953), перевод и вступление </w:t>
      </w:r>
      <w:r w:rsidRPr="000B0C58">
        <w:rPr>
          <w:rFonts w:ascii="Arial" w:hAnsi="Arial" w:cs="Arial"/>
          <w:b/>
          <w:bCs/>
          <w:sz w:val="24"/>
          <w:szCs w:val="24"/>
        </w:rPr>
        <w:t>Екатерины Юдиной</w:t>
      </w:r>
      <w:r>
        <w:rPr>
          <w:rFonts w:ascii="Arial" w:hAnsi="Arial" w:cs="Arial"/>
          <w:sz w:val="24"/>
          <w:szCs w:val="24"/>
        </w:rPr>
        <w:t>. Отрочество и подростковая влюбленность, которым кладет конец Великое токийское землетрясение.</w:t>
      </w:r>
    </w:p>
    <w:p w:rsidR="00C31A8D" w:rsidRDefault="00C31A8D" w:rsidP="00F83FF0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Рассказ американского писателя </w:t>
      </w:r>
      <w:r w:rsidRPr="000B0C58">
        <w:rPr>
          <w:rFonts w:ascii="Arial" w:hAnsi="Arial" w:cs="Arial"/>
          <w:b/>
          <w:bCs/>
          <w:sz w:val="24"/>
          <w:szCs w:val="24"/>
        </w:rPr>
        <w:t xml:space="preserve">Фредерика </w:t>
      </w:r>
      <w:proofErr w:type="spellStart"/>
      <w:r w:rsidRPr="000B0C58">
        <w:rPr>
          <w:rFonts w:ascii="Arial" w:hAnsi="Arial" w:cs="Arial"/>
          <w:b/>
          <w:bCs/>
          <w:sz w:val="24"/>
          <w:szCs w:val="24"/>
        </w:rPr>
        <w:t>Тутена</w:t>
      </w:r>
      <w:proofErr w:type="spellEnd"/>
      <w:r>
        <w:rPr>
          <w:rFonts w:ascii="Arial" w:hAnsi="Arial" w:cs="Arial"/>
          <w:sz w:val="24"/>
          <w:szCs w:val="24"/>
        </w:rPr>
        <w:t xml:space="preserve"> (1936) </w:t>
      </w:r>
      <w:r w:rsidRPr="000B0C58">
        <w:rPr>
          <w:rFonts w:ascii="Arial" w:hAnsi="Arial" w:cs="Arial"/>
          <w:b/>
          <w:bCs/>
          <w:sz w:val="24"/>
          <w:szCs w:val="24"/>
        </w:rPr>
        <w:t>«Автопортрет на фоне цирка»</w:t>
      </w:r>
      <w:r>
        <w:rPr>
          <w:rFonts w:ascii="Arial" w:hAnsi="Arial" w:cs="Arial"/>
          <w:sz w:val="24"/>
          <w:szCs w:val="24"/>
        </w:rPr>
        <w:t xml:space="preserve">, перевод </w:t>
      </w:r>
      <w:r w:rsidRPr="000B0C58">
        <w:rPr>
          <w:rFonts w:ascii="Arial" w:hAnsi="Arial" w:cs="Arial"/>
          <w:b/>
          <w:bCs/>
          <w:sz w:val="24"/>
          <w:szCs w:val="24"/>
        </w:rPr>
        <w:t>Анны Лысенко</w:t>
      </w:r>
      <w:r>
        <w:rPr>
          <w:rFonts w:ascii="Arial" w:hAnsi="Arial" w:cs="Arial"/>
          <w:sz w:val="24"/>
          <w:szCs w:val="24"/>
        </w:rPr>
        <w:t>. Красавица-канатоходка, неразделенная любовь силача, шашни предсказательницы и карлика, говорящие звери – цирковая фантасмагория!</w:t>
      </w:r>
    </w:p>
    <w:p w:rsidR="00C31A8D" w:rsidRDefault="00C31A8D" w:rsidP="00F83FF0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Рассказ бразильца </w:t>
      </w:r>
      <w:proofErr w:type="spellStart"/>
      <w:r w:rsidRPr="00AB5E5A">
        <w:rPr>
          <w:rFonts w:ascii="Arial" w:hAnsi="Arial" w:cs="Arial"/>
          <w:b/>
          <w:bCs/>
          <w:sz w:val="24"/>
          <w:szCs w:val="24"/>
        </w:rPr>
        <w:t>Эрико</w:t>
      </w:r>
      <w:proofErr w:type="spellEnd"/>
      <w:r w:rsidRPr="00AB5E5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B5E5A">
        <w:rPr>
          <w:rFonts w:ascii="Arial" w:hAnsi="Arial" w:cs="Arial"/>
          <w:b/>
          <w:bCs/>
          <w:sz w:val="24"/>
          <w:szCs w:val="24"/>
        </w:rPr>
        <w:t>Вериссимо</w:t>
      </w:r>
      <w:proofErr w:type="spellEnd"/>
      <w:r>
        <w:rPr>
          <w:rFonts w:ascii="Arial" w:hAnsi="Arial" w:cs="Arial"/>
          <w:sz w:val="24"/>
          <w:szCs w:val="24"/>
        </w:rPr>
        <w:t xml:space="preserve"> (р. 1936) </w:t>
      </w:r>
      <w:r w:rsidRPr="00AB5E5A">
        <w:rPr>
          <w:rFonts w:ascii="Arial" w:hAnsi="Arial" w:cs="Arial"/>
          <w:b/>
          <w:bCs/>
          <w:sz w:val="24"/>
          <w:szCs w:val="24"/>
        </w:rPr>
        <w:t>«Руки моего сына»</w:t>
      </w:r>
      <w:r>
        <w:rPr>
          <w:rFonts w:ascii="Arial" w:hAnsi="Arial" w:cs="Arial"/>
          <w:sz w:val="24"/>
          <w:szCs w:val="24"/>
        </w:rPr>
        <w:t xml:space="preserve">, перевод с португальского </w:t>
      </w:r>
      <w:r w:rsidRPr="00AB5E5A">
        <w:rPr>
          <w:rFonts w:ascii="Arial" w:hAnsi="Arial" w:cs="Arial"/>
          <w:b/>
          <w:bCs/>
          <w:sz w:val="24"/>
          <w:szCs w:val="24"/>
        </w:rPr>
        <w:t>Варвары Махортовой</w:t>
      </w:r>
      <w:r>
        <w:rPr>
          <w:rFonts w:ascii="Arial" w:hAnsi="Arial" w:cs="Arial"/>
          <w:sz w:val="24"/>
          <w:szCs w:val="24"/>
        </w:rPr>
        <w:t>. Триумф сына-пианиста глазами его родителей.</w:t>
      </w:r>
    </w:p>
    <w:p w:rsidR="00C31A8D" w:rsidRDefault="00C31A8D" w:rsidP="00F83FF0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C31A8D" w:rsidRDefault="00C31A8D" w:rsidP="00F83FF0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02389">
        <w:rPr>
          <w:rFonts w:ascii="Arial" w:hAnsi="Arial" w:cs="Arial"/>
          <w:b/>
          <w:bCs/>
          <w:sz w:val="24"/>
          <w:szCs w:val="24"/>
        </w:rPr>
        <w:lastRenderedPageBreak/>
        <w:t>«Из классики ХХ века». Курт Воннегут</w:t>
      </w:r>
      <w:r>
        <w:rPr>
          <w:rFonts w:ascii="Arial" w:hAnsi="Arial" w:cs="Arial"/>
          <w:sz w:val="24"/>
          <w:szCs w:val="24"/>
        </w:rPr>
        <w:t xml:space="preserve"> (1922–2007), рассказ </w:t>
      </w:r>
      <w:r w:rsidRPr="00902389">
        <w:rPr>
          <w:rFonts w:ascii="Arial" w:hAnsi="Arial" w:cs="Arial"/>
          <w:b/>
          <w:bCs/>
          <w:sz w:val="24"/>
          <w:szCs w:val="24"/>
        </w:rPr>
        <w:t>«Между Вроцлавом и вредным»</w:t>
      </w:r>
      <w:r>
        <w:rPr>
          <w:rFonts w:ascii="Arial" w:hAnsi="Arial" w:cs="Arial"/>
          <w:sz w:val="24"/>
          <w:szCs w:val="24"/>
        </w:rPr>
        <w:t xml:space="preserve"> в переводе </w:t>
      </w:r>
      <w:r w:rsidRPr="00902389">
        <w:rPr>
          <w:rFonts w:ascii="Arial" w:hAnsi="Arial" w:cs="Arial"/>
          <w:b/>
          <w:bCs/>
          <w:sz w:val="24"/>
          <w:szCs w:val="24"/>
        </w:rPr>
        <w:t>Михаила Грачева</w:t>
      </w:r>
      <w:r>
        <w:rPr>
          <w:rFonts w:ascii="Arial" w:hAnsi="Arial" w:cs="Arial"/>
          <w:sz w:val="24"/>
          <w:szCs w:val="24"/>
        </w:rPr>
        <w:t>. Герой, молодой вдовец, любой ценой пытается проникнуть в прошедшее время, где любимая жена еще жива. Притча.</w:t>
      </w:r>
    </w:p>
    <w:p w:rsidR="00C31A8D" w:rsidRDefault="00C31A8D" w:rsidP="00F83FF0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C31A8D" w:rsidRDefault="00C31A8D" w:rsidP="00D30353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30353">
        <w:rPr>
          <w:rFonts w:ascii="Arial" w:hAnsi="Arial" w:cs="Arial"/>
          <w:sz w:val="24"/>
          <w:szCs w:val="24"/>
        </w:rPr>
        <w:t xml:space="preserve">Рубрика </w:t>
      </w:r>
      <w:r w:rsidRPr="00D30353">
        <w:rPr>
          <w:rFonts w:ascii="Arial" w:hAnsi="Arial" w:cs="Arial"/>
          <w:b/>
          <w:bCs/>
          <w:sz w:val="24"/>
          <w:szCs w:val="24"/>
        </w:rPr>
        <w:t>«Винтаж»</w:t>
      </w:r>
      <w:r w:rsidRPr="00D30353">
        <w:rPr>
          <w:rFonts w:ascii="Arial" w:hAnsi="Arial" w:cs="Arial"/>
          <w:sz w:val="24"/>
          <w:szCs w:val="24"/>
        </w:rPr>
        <w:t xml:space="preserve">. Главы из книги </w:t>
      </w:r>
      <w:r w:rsidRPr="00D30353">
        <w:rPr>
          <w:rFonts w:ascii="Arial" w:hAnsi="Arial" w:cs="Arial"/>
          <w:b/>
          <w:bCs/>
          <w:sz w:val="24"/>
          <w:szCs w:val="24"/>
        </w:rPr>
        <w:t>Джорджа Мартина</w:t>
      </w:r>
      <w:r w:rsidRPr="00D30353">
        <w:rPr>
          <w:rFonts w:ascii="Arial" w:hAnsi="Arial" w:cs="Arial"/>
          <w:sz w:val="24"/>
          <w:szCs w:val="24"/>
        </w:rPr>
        <w:t xml:space="preserve"> (1926–2016) </w:t>
      </w:r>
      <w:r w:rsidRPr="00D30353">
        <w:rPr>
          <w:rFonts w:ascii="Arial" w:hAnsi="Arial" w:cs="Arial"/>
          <w:b/>
          <w:bCs/>
          <w:sz w:val="24"/>
          <w:szCs w:val="24"/>
        </w:rPr>
        <w:t>«</w:t>
      </w:r>
      <w:r w:rsidRPr="00D30353">
        <w:rPr>
          <w:rFonts w:ascii="Arial" w:hAnsi="Arial" w:cs="Arial"/>
          <w:b/>
          <w:bCs/>
          <w:sz w:val="24"/>
          <w:szCs w:val="24"/>
          <w:lang w:val="en-US"/>
        </w:rPr>
        <w:t>All</w:t>
      </w:r>
      <w:r w:rsidRPr="00D3035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0353">
        <w:rPr>
          <w:rFonts w:ascii="Arial" w:hAnsi="Arial" w:cs="Arial"/>
          <w:b/>
          <w:bCs/>
          <w:sz w:val="24"/>
          <w:szCs w:val="24"/>
          <w:lang w:val="en-US"/>
        </w:rPr>
        <w:t>You</w:t>
      </w:r>
      <w:r w:rsidRPr="00D3035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0353">
        <w:rPr>
          <w:rFonts w:ascii="Arial" w:hAnsi="Arial" w:cs="Arial"/>
          <w:b/>
          <w:bCs/>
          <w:sz w:val="24"/>
          <w:szCs w:val="24"/>
          <w:lang w:val="en-US"/>
        </w:rPr>
        <w:t>Need</w:t>
      </w:r>
      <w:r w:rsidRPr="00D3035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0353">
        <w:rPr>
          <w:rFonts w:ascii="Arial" w:hAnsi="Arial" w:cs="Arial"/>
          <w:b/>
          <w:bCs/>
          <w:sz w:val="24"/>
          <w:szCs w:val="24"/>
          <w:lang w:val="en-US"/>
        </w:rPr>
        <w:t>Is</w:t>
      </w:r>
      <w:r w:rsidRPr="00D3035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0353">
        <w:rPr>
          <w:rFonts w:ascii="Arial" w:hAnsi="Arial" w:cs="Arial"/>
          <w:b/>
          <w:bCs/>
          <w:sz w:val="24"/>
          <w:szCs w:val="24"/>
          <w:lang w:val="en-US"/>
        </w:rPr>
        <w:t>Ears</w:t>
      </w:r>
      <w:r w:rsidRPr="00D30353">
        <w:rPr>
          <w:rFonts w:ascii="Arial" w:hAnsi="Arial" w:cs="Arial"/>
          <w:b/>
          <w:bCs/>
          <w:sz w:val="24"/>
          <w:szCs w:val="24"/>
        </w:rPr>
        <w:t>»</w:t>
      </w:r>
      <w:r w:rsidRPr="00D30353">
        <w:rPr>
          <w:rFonts w:ascii="Arial" w:hAnsi="Arial" w:cs="Arial"/>
          <w:sz w:val="24"/>
          <w:szCs w:val="24"/>
        </w:rPr>
        <w:t xml:space="preserve">. Перевод и вступление </w:t>
      </w:r>
      <w:r w:rsidRPr="00D30353">
        <w:rPr>
          <w:rFonts w:ascii="Arial" w:hAnsi="Arial" w:cs="Arial"/>
          <w:b/>
          <w:bCs/>
          <w:sz w:val="24"/>
          <w:szCs w:val="24"/>
        </w:rPr>
        <w:t>Владимира Ильинского</w:t>
      </w:r>
      <w:r w:rsidRPr="00D30353">
        <w:rPr>
          <w:rFonts w:ascii="Arial" w:hAnsi="Arial" w:cs="Arial"/>
          <w:sz w:val="24"/>
          <w:szCs w:val="24"/>
        </w:rPr>
        <w:t xml:space="preserve">. Автор – звукорежиссер и продюсер группы «Битлз». </w:t>
      </w:r>
      <w:r w:rsidRPr="00D30353">
        <w:rPr>
          <w:rFonts w:ascii="Arial" w:hAnsi="Arial" w:cs="Arial"/>
          <w:i/>
          <w:iCs/>
          <w:sz w:val="24"/>
          <w:szCs w:val="24"/>
        </w:rPr>
        <w:t>«Без Мартина они, наверное, не стали бы теми, кем мы их знаем, но и Мартин без “Битлз” не стал бы той величиной, какой он является»</w:t>
      </w:r>
      <w:r>
        <w:rPr>
          <w:rFonts w:ascii="Arial" w:hAnsi="Arial" w:cs="Arial"/>
          <w:sz w:val="24"/>
          <w:szCs w:val="24"/>
        </w:rPr>
        <w:t>, - сказано во вступлении</w:t>
      </w:r>
      <w:r w:rsidRPr="00D3035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Увлекательная история непредсказуемого взлета к мировой славе четырех одаренных и дерзких молодых музыкантов.</w:t>
      </w:r>
    </w:p>
    <w:p w:rsidR="00C31A8D" w:rsidRDefault="00C31A8D" w:rsidP="00D30353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C31A8D" w:rsidRDefault="00C31A8D" w:rsidP="00D30353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762B5A">
        <w:rPr>
          <w:rFonts w:ascii="Arial" w:hAnsi="Arial" w:cs="Arial"/>
          <w:b/>
          <w:bCs/>
          <w:sz w:val="24"/>
          <w:szCs w:val="24"/>
        </w:rPr>
        <w:t>«Статьи, эссе»</w:t>
      </w:r>
      <w:r>
        <w:rPr>
          <w:rFonts w:ascii="Arial" w:hAnsi="Arial" w:cs="Arial"/>
          <w:sz w:val="24"/>
          <w:szCs w:val="24"/>
        </w:rPr>
        <w:t xml:space="preserve">. Статья поэта и переводчика </w:t>
      </w:r>
      <w:r w:rsidRPr="00762B5A">
        <w:rPr>
          <w:rFonts w:ascii="Arial" w:hAnsi="Arial" w:cs="Arial"/>
          <w:b/>
          <w:bCs/>
          <w:sz w:val="24"/>
          <w:szCs w:val="24"/>
        </w:rPr>
        <w:t>Григория Кружкова</w:t>
      </w:r>
      <w:r>
        <w:rPr>
          <w:rFonts w:ascii="Arial" w:hAnsi="Arial" w:cs="Arial"/>
          <w:sz w:val="24"/>
          <w:szCs w:val="24"/>
        </w:rPr>
        <w:t xml:space="preserve"> (р. 1945) </w:t>
      </w:r>
      <w:r w:rsidRPr="00762B5A">
        <w:rPr>
          <w:rFonts w:ascii="Arial" w:hAnsi="Arial" w:cs="Arial"/>
          <w:b/>
          <w:bCs/>
          <w:sz w:val="24"/>
          <w:szCs w:val="24"/>
        </w:rPr>
        <w:t>«Ступени</w:t>
      </w:r>
      <w:proofErr w:type="gramStart"/>
      <w:r w:rsidRPr="00762B5A">
        <w:rPr>
          <w:rFonts w:ascii="Arial" w:hAnsi="Arial" w:cs="Arial"/>
          <w:b/>
          <w:bCs/>
          <w:sz w:val="24"/>
          <w:szCs w:val="24"/>
        </w:rPr>
        <w:t>: О</w:t>
      </w:r>
      <w:proofErr w:type="gramEnd"/>
      <w:r w:rsidRPr="00762B5A">
        <w:rPr>
          <w:rFonts w:ascii="Arial" w:hAnsi="Arial" w:cs="Arial"/>
          <w:b/>
          <w:bCs/>
          <w:sz w:val="24"/>
          <w:szCs w:val="24"/>
        </w:rPr>
        <w:t xml:space="preserve"> трех русских переводах “Памятника” Горация»</w:t>
      </w:r>
      <w:r>
        <w:rPr>
          <w:rFonts w:ascii="Arial" w:hAnsi="Arial" w:cs="Arial"/>
          <w:sz w:val="24"/>
          <w:szCs w:val="24"/>
        </w:rPr>
        <w:t>. И на этом примере о том, как менялись представления авторов о собственных поэтических достижениях и заслугах в восприятии потомков.</w:t>
      </w:r>
    </w:p>
    <w:p w:rsidR="00C31A8D" w:rsidRDefault="00C31A8D" w:rsidP="00D30353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C31A8D" w:rsidRPr="00AF2838" w:rsidRDefault="00C31A8D" w:rsidP="00D30353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 w:rsidRPr="001D7216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Pr="001D7216">
        <w:rPr>
          <w:rFonts w:ascii="Arial" w:hAnsi="Arial" w:cs="Arial"/>
          <w:b/>
          <w:bCs/>
          <w:sz w:val="24"/>
          <w:szCs w:val="24"/>
        </w:rPr>
        <w:t>БиблиофИЛ</w:t>
      </w:r>
      <w:proofErr w:type="spellEnd"/>
      <w:r w:rsidRPr="001D7216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. </w:t>
      </w:r>
      <w:r w:rsidRPr="001D7216">
        <w:rPr>
          <w:rFonts w:ascii="Arial" w:hAnsi="Arial" w:cs="Arial"/>
          <w:b/>
          <w:bCs/>
          <w:sz w:val="24"/>
          <w:szCs w:val="24"/>
        </w:rPr>
        <w:t>«Среди книг»</w:t>
      </w:r>
      <w:r>
        <w:rPr>
          <w:rFonts w:ascii="Arial" w:hAnsi="Arial" w:cs="Arial"/>
          <w:sz w:val="24"/>
          <w:szCs w:val="24"/>
        </w:rPr>
        <w:t xml:space="preserve"> с филологом и переводчиком </w:t>
      </w:r>
      <w:r w:rsidRPr="001D7216">
        <w:rPr>
          <w:rFonts w:ascii="Arial" w:hAnsi="Arial" w:cs="Arial"/>
          <w:b/>
          <w:bCs/>
          <w:sz w:val="24"/>
          <w:szCs w:val="24"/>
        </w:rPr>
        <w:t xml:space="preserve">Юрием </w:t>
      </w:r>
      <w:proofErr w:type="spellStart"/>
      <w:r w:rsidRPr="001D7216">
        <w:rPr>
          <w:rFonts w:ascii="Arial" w:hAnsi="Arial" w:cs="Arial"/>
          <w:b/>
          <w:bCs/>
          <w:sz w:val="24"/>
          <w:szCs w:val="24"/>
        </w:rPr>
        <w:t>Гириным</w:t>
      </w:r>
      <w:proofErr w:type="spellEnd"/>
      <w:r>
        <w:rPr>
          <w:rFonts w:ascii="Arial" w:hAnsi="Arial" w:cs="Arial"/>
          <w:sz w:val="24"/>
          <w:szCs w:val="24"/>
        </w:rPr>
        <w:t xml:space="preserve"> – отклик на выход в свет сборника избранных стихов классика чилийской поэзии ХХ века </w:t>
      </w:r>
      <w:r w:rsidRPr="001D7216">
        <w:rPr>
          <w:rFonts w:ascii="Arial" w:hAnsi="Arial" w:cs="Arial"/>
          <w:b/>
          <w:bCs/>
          <w:sz w:val="24"/>
          <w:szCs w:val="24"/>
        </w:rPr>
        <w:t>Пабло де Рок</w:t>
      </w:r>
      <w:r>
        <w:rPr>
          <w:rFonts w:ascii="Arial" w:hAnsi="Arial" w:cs="Arial"/>
          <w:b/>
          <w:bCs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(1894–1968).</w:t>
      </w:r>
    </w:p>
    <w:p w:rsidR="00C31A8D" w:rsidRDefault="00C31A8D" w:rsidP="00D737F0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sectPr w:rsidR="00C31A8D" w:rsidSect="00FC5F6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E45" w:rsidRDefault="00D43E45" w:rsidP="007D163A">
      <w:pPr>
        <w:spacing w:after="0" w:line="240" w:lineRule="auto"/>
      </w:pPr>
      <w:r>
        <w:separator/>
      </w:r>
    </w:p>
  </w:endnote>
  <w:endnote w:type="continuationSeparator" w:id="0">
    <w:p w:rsidR="00D43E45" w:rsidRDefault="00D43E45" w:rsidP="007D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E45" w:rsidRDefault="00D43E45" w:rsidP="007D163A">
      <w:pPr>
        <w:spacing w:after="0" w:line="240" w:lineRule="auto"/>
      </w:pPr>
      <w:r>
        <w:separator/>
      </w:r>
    </w:p>
  </w:footnote>
  <w:footnote w:type="continuationSeparator" w:id="0">
    <w:p w:rsidR="00D43E45" w:rsidRDefault="00D43E45" w:rsidP="007D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A8D" w:rsidRDefault="00D43E4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31A8D">
      <w:rPr>
        <w:noProof/>
      </w:rPr>
      <w:t>1</w:t>
    </w:r>
    <w:r>
      <w:rPr>
        <w:noProof/>
      </w:rPr>
      <w:fldChar w:fldCharType="end"/>
    </w:r>
  </w:p>
  <w:p w:rsidR="00C31A8D" w:rsidRDefault="00C31A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63A"/>
    <w:rsid w:val="00012CC7"/>
    <w:rsid w:val="00044277"/>
    <w:rsid w:val="0004728E"/>
    <w:rsid w:val="000B0C58"/>
    <w:rsid w:val="000D2D58"/>
    <w:rsid w:val="000F647D"/>
    <w:rsid w:val="00157042"/>
    <w:rsid w:val="0016709A"/>
    <w:rsid w:val="0019468D"/>
    <w:rsid w:val="001948C1"/>
    <w:rsid w:val="001B369B"/>
    <w:rsid w:val="001D16D5"/>
    <w:rsid w:val="001D7216"/>
    <w:rsid w:val="002A1B71"/>
    <w:rsid w:val="002B3D44"/>
    <w:rsid w:val="002E764D"/>
    <w:rsid w:val="00361AAC"/>
    <w:rsid w:val="003C4BE1"/>
    <w:rsid w:val="003E7D32"/>
    <w:rsid w:val="00446A07"/>
    <w:rsid w:val="004569C1"/>
    <w:rsid w:val="004C40A4"/>
    <w:rsid w:val="00580743"/>
    <w:rsid w:val="00586F3E"/>
    <w:rsid w:val="00762B5A"/>
    <w:rsid w:val="00762FA0"/>
    <w:rsid w:val="007C232B"/>
    <w:rsid w:val="007D163A"/>
    <w:rsid w:val="008117DF"/>
    <w:rsid w:val="0089216F"/>
    <w:rsid w:val="00892E3C"/>
    <w:rsid w:val="008E1E36"/>
    <w:rsid w:val="00902389"/>
    <w:rsid w:val="009B30B5"/>
    <w:rsid w:val="00A50931"/>
    <w:rsid w:val="00AB5E5A"/>
    <w:rsid w:val="00AF2838"/>
    <w:rsid w:val="00B55703"/>
    <w:rsid w:val="00B57E24"/>
    <w:rsid w:val="00BB1C63"/>
    <w:rsid w:val="00C31A8D"/>
    <w:rsid w:val="00C45CF1"/>
    <w:rsid w:val="00CB55D7"/>
    <w:rsid w:val="00D200EA"/>
    <w:rsid w:val="00D30353"/>
    <w:rsid w:val="00D32E3C"/>
    <w:rsid w:val="00D43E45"/>
    <w:rsid w:val="00D737F0"/>
    <w:rsid w:val="00D939C8"/>
    <w:rsid w:val="00E86432"/>
    <w:rsid w:val="00EA2C78"/>
    <w:rsid w:val="00EF70AF"/>
    <w:rsid w:val="00F17F2D"/>
    <w:rsid w:val="00F30FCA"/>
    <w:rsid w:val="00F34ACB"/>
    <w:rsid w:val="00F728E1"/>
    <w:rsid w:val="00F83FF0"/>
    <w:rsid w:val="00FC5F65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74B734-DEDA-4642-B164-2719C136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F6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D163A"/>
    <w:rPr>
      <w:rFonts w:cs="Times New Roman"/>
    </w:rPr>
  </w:style>
  <w:style w:type="paragraph" w:styleId="a5">
    <w:name w:val="footer"/>
    <w:basedOn w:val="a"/>
    <w:link w:val="a6"/>
    <w:uiPriority w:val="99"/>
    <w:rsid w:val="007D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D16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КЖ</cp:lastModifiedBy>
  <cp:revision>25</cp:revision>
  <dcterms:created xsi:type="dcterms:W3CDTF">2021-02-16T17:56:00Z</dcterms:created>
  <dcterms:modified xsi:type="dcterms:W3CDTF">2021-03-29T18:20:00Z</dcterms:modified>
</cp:coreProperties>
</file>