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B3" w:rsidRDefault="0006734B" w:rsidP="003A5415">
      <w:pPr>
        <w:spacing w:after="0" w:line="360" w:lineRule="auto"/>
        <w:ind w:firstLine="709"/>
        <w:rPr>
          <w:rFonts w:ascii="Arial" w:hAnsi="Arial" w:cs="Arial"/>
          <w:b/>
        </w:rPr>
      </w:pPr>
      <w:r>
        <w:t xml:space="preserve">                                </w:t>
      </w:r>
      <w:r w:rsidRPr="0026124D">
        <w:rPr>
          <w:rFonts w:ascii="Arial" w:hAnsi="Arial" w:cs="Arial"/>
          <w:b/>
        </w:rPr>
        <w:t>Анонс «ИЛ» №8, 2018</w:t>
      </w:r>
    </w:p>
    <w:p w:rsidR="00D37B04" w:rsidRDefault="00D37B04" w:rsidP="003A5415">
      <w:pPr>
        <w:spacing w:after="0" w:line="360" w:lineRule="auto"/>
        <w:ind w:firstLine="709"/>
        <w:rPr>
          <w:rFonts w:ascii="Arial" w:hAnsi="Arial" w:cs="Arial"/>
          <w:b/>
        </w:rPr>
      </w:pPr>
    </w:p>
    <w:p w:rsidR="00D37B04" w:rsidRPr="00AC2945" w:rsidRDefault="00D37B04" w:rsidP="003A5415">
      <w:pPr>
        <w:spacing w:after="0" w:line="360" w:lineRule="auto"/>
        <w:ind w:firstLine="709"/>
        <w:rPr>
          <w:rFonts w:ascii="Arial" w:hAnsi="Arial" w:cs="Arial"/>
        </w:rPr>
      </w:pPr>
      <w:r w:rsidRPr="00D37B04">
        <w:rPr>
          <w:rFonts w:ascii="Arial" w:hAnsi="Arial" w:cs="Arial"/>
        </w:rPr>
        <w:t>Номер открывает</w:t>
      </w:r>
      <w:r>
        <w:rPr>
          <w:rFonts w:ascii="Arial" w:hAnsi="Arial" w:cs="Arial"/>
        </w:rPr>
        <w:t xml:space="preserve"> пьеса испанского философа, эссеиста и драматурга </w:t>
      </w:r>
      <w:r w:rsidRPr="00EF717A">
        <w:rPr>
          <w:rFonts w:ascii="Arial" w:hAnsi="Arial" w:cs="Arial"/>
          <w:b/>
        </w:rPr>
        <w:t>Хуана Майорг</w:t>
      </w:r>
      <w:r w:rsidR="00595540">
        <w:rPr>
          <w:rFonts w:ascii="Arial" w:hAnsi="Arial" w:cs="Arial"/>
          <w:b/>
        </w:rPr>
        <w:t>и</w:t>
      </w:r>
      <w:r>
        <w:rPr>
          <w:rFonts w:ascii="Arial" w:hAnsi="Arial" w:cs="Arial"/>
        </w:rPr>
        <w:t xml:space="preserve"> (1965) </w:t>
      </w:r>
      <w:r w:rsidRPr="00EF717A">
        <w:rPr>
          <w:rFonts w:ascii="Arial" w:hAnsi="Arial" w:cs="Arial"/>
          <w:b/>
        </w:rPr>
        <w:t>«Карта мира (Варшава, 1:400 000)»</w:t>
      </w:r>
      <w:r>
        <w:rPr>
          <w:rFonts w:ascii="Arial" w:hAnsi="Arial" w:cs="Arial"/>
        </w:rPr>
        <w:t xml:space="preserve"> в переводе </w:t>
      </w:r>
      <w:r w:rsidRPr="00EF717A">
        <w:rPr>
          <w:rFonts w:ascii="Arial" w:hAnsi="Arial" w:cs="Arial"/>
          <w:b/>
        </w:rPr>
        <w:t>Натальи Малиновской</w:t>
      </w:r>
      <w:r w:rsidR="00765047">
        <w:rPr>
          <w:rFonts w:ascii="Arial" w:hAnsi="Arial" w:cs="Arial"/>
        </w:rPr>
        <w:t>.</w:t>
      </w:r>
      <w:r w:rsidR="00C53214">
        <w:rPr>
          <w:rFonts w:ascii="Arial" w:hAnsi="Arial" w:cs="Arial"/>
        </w:rPr>
        <w:t xml:space="preserve"> Отчасти действие пьесы происходит в современной Варшаве. Но сквозь нынешний день, как водяной знак, проступает трагедия варшавского гетто, и память предстает вещественнее яви.</w:t>
      </w:r>
    </w:p>
    <w:p w:rsidR="00092882" w:rsidRPr="00AC2945" w:rsidRDefault="00092882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092882" w:rsidRDefault="00141126" w:rsidP="003A5415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141126">
        <w:rPr>
          <w:rFonts w:ascii="Arial" w:hAnsi="Arial" w:cs="Arial"/>
          <w:b/>
        </w:rPr>
        <w:t>«Стихи»</w:t>
      </w:r>
      <w:r>
        <w:rPr>
          <w:rFonts w:ascii="Arial" w:hAnsi="Arial" w:cs="Arial"/>
        </w:rPr>
        <w:t xml:space="preserve">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австрийский поэт </w:t>
      </w:r>
      <w:r w:rsidRPr="00141126">
        <w:rPr>
          <w:rFonts w:ascii="Arial" w:hAnsi="Arial" w:cs="Arial"/>
          <w:b/>
        </w:rPr>
        <w:t>Альберт Янечек</w:t>
      </w:r>
      <w:r>
        <w:rPr>
          <w:rFonts w:ascii="Arial" w:hAnsi="Arial" w:cs="Arial"/>
        </w:rPr>
        <w:t xml:space="preserve"> (1925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1997) в переводе с немецкого и со вступлением </w:t>
      </w:r>
      <w:r w:rsidRPr="00D6146B">
        <w:rPr>
          <w:rFonts w:ascii="Arial" w:hAnsi="Arial" w:cs="Arial"/>
          <w:b/>
        </w:rPr>
        <w:t>Никона Ковалева</w:t>
      </w:r>
      <w:r w:rsidR="00AC2945">
        <w:rPr>
          <w:rFonts w:ascii="Arial" w:hAnsi="Arial" w:cs="Arial"/>
        </w:rPr>
        <w:t xml:space="preserve">: </w:t>
      </w:r>
      <w:r w:rsidR="00AC2945" w:rsidRPr="00AC2945">
        <w:rPr>
          <w:rFonts w:ascii="Arial" w:hAnsi="Arial" w:cs="Arial"/>
          <w:i/>
        </w:rPr>
        <w:t>«Большинство его стихотворений — афористические верлибры…»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 xml:space="preserve">маленький герой 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 xml:space="preserve">с большим сердцем 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 xml:space="preserve">маленький герой 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>которого звали как и меня</w:t>
      </w:r>
    </w:p>
    <w:p w:rsidR="002A6AC6" w:rsidRP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 xml:space="preserve">умер 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 xml:space="preserve">никем не замеченный 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  <w:r w:rsidRPr="002A6AC6">
        <w:rPr>
          <w:rFonts w:ascii="Arial" w:hAnsi="Arial" w:cs="Arial"/>
          <w:i/>
        </w:rPr>
        <w:t>пока я взрослел</w:t>
      </w: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  <w:i/>
        </w:rPr>
      </w:pPr>
    </w:p>
    <w:p w:rsidR="002A6AC6" w:rsidRDefault="002A6AC6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Следом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два рассказа иорданского прозаика и переводчика </w:t>
      </w:r>
      <w:r w:rsidRPr="002A6AC6">
        <w:rPr>
          <w:rFonts w:ascii="Arial" w:hAnsi="Arial" w:cs="Arial"/>
          <w:b/>
        </w:rPr>
        <w:t>Басима аз-Зуби</w:t>
      </w:r>
      <w:r>
        <w:rPr>
          <w:rFonts w:ascii="Arial" w:hAnsi="Arial" w:cs="Arial"/>
        </w:rPr>
        <w:t xml:space="preserve"> (1957) в переводе с арабского </w:t>
      </w:r>
      <w:r w:rsidRPr="002A6AC6">
        <w:rPr>
          <w:rFonts w:ascii="Arial" w:hAnsi="Arial" w:cs="Arial"/>
          <w:b/>
        </w:rPr>
        <w:t>Александра Андрюшкина</w:t>
      </w:r>
      <w:r>
        <w:rPr>
          <w:rFonts w:ascii="Arial" w:hAnsi="Arial" w:cs="Arial"/>
        </w:rPr>
        <w:t>.</w:t>
      </w:r>
      <w:r w:rsidR="005472C0">
        <w:rPr>
          <w:rFonts w:ascii="Arial" w:hAnsi="Arial" w:cs="Arial"/>
        </w:rPr>
        <w:t xml:space="preserve"> Первый рассказ наглядной вереницей причин и следствий приводит на память «Фальшивый купон» Толстого, а второй запечатлевает ужас братоубийственной войны, причем в прямом смысле слова, потому что у</w:t>
      </w:r>
      <w:r w:rsidR="009370B1">
        <w:rPr>
          <w:rFonts w:ascii="Arial" w:hAnsi="Arial" w:cs="Arial"/>
        </w:rPr>
        <w:t xml:space="preserve"> главного героя </w:t>
      </w:r>
      <w:r w:rsidR="00595540">
        <w:rPr>
          <w:rFonts w:ascii="Arial" w:hAnsi="Arial" w:cs="Arial"/>
        </w:rPr>
        <w:t>—</w:t>
      </w:r>
      <w:r w:rsidR="005472C0">
        <w:rPr>
          <w:rFonts w:ascii="Arial" w:hAnsi="Arial" w:cs="Arial"/>
        </w:rPr>
        <w:t xml:space="preserve"> араба два взрослых сына: иракец и американец.</w:t>
      </w:r>
    </w:p>
    <w:p w:rsidR="002D1DB9" w:rsidRDefault="002D1DB9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2D1DB9" w:rsidRDefault="002D1DB9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2D1DB9">
        <w:rPr>
          <w:rFonts w:ascii="Arial" w:hAnsi="Arial" w:cs="Arial"/>
          <w:b/>
        </w:rPr>
        <w:t>«В малом жанре»</w:t>
      </w:r>
      <w:r>
        <w:rPr>
          <w:rFonts w:ascii="Arial" w:hAnsi="Arial" w:cs="Arial"/>
        </w:rPr>
        <w:t xml:space="preserve">. Рассказ </w:t>
      </w:r>
      <w:r w:rsidRPr="002D1DB9">
        <w:rPr>
          <w:rFonts w:ascii="Arial" w:hAnsi="Arial" w:cs="Arial"/>
          <w:b/>
        </w:rPr>
        <w:t>«Приют в Крейгмилнаре»</w:t>
      </w:r>
      <w:r>
        <w:rPr>
          <w:rFonts w:ascii="Arial" w:hAnsi="Arial" w:cs="Arial"/>
        </w:rPr>
        <w:t xml:space="preserve"> американской писательницы </w:t>
      </w:r>
      <w:r w:rsidRPr="002D1DB9">
        <w:rPr>
          <w:rFonts w:ascii="Arial" w:hAnsi="Arial" w:cs="Arial"/>
          <w:b/>
        </w:rPr>
        <w:t>Джой</w:t>
      </w:r>
      <w:r w:rsidR="0038552D">
        <w:rPr>
          <w:rFonts w:ascii="Arial" w:hAnsi="Arial" w:cs="Arial"/>
          <w:b/>
        </w:rPr>
        <w:t>с</w:t>
      </w:r>
      <w:r w:rsidRPr="002D1DB9">
        <w:rPr>
          <w:rFonts w:ascii="Arial" w:hAnsi="Arial" w:cs="Arial"/>
          <w:b/>
        </w:rPr>
        <w:t xml:space="preserve"> Кэрол Оутс</w:t>
      </w:r>
      <w:r>
        <w:rPr>
          <w:rFonts w:ascii="Arial" w:hAnsi="Arial" w:cs="Arial"/>
        </w:rPr>
        <w:t xml:space="preserve"> в переводе </w:t>
      </w:r>
      <w:r w:rsidRPr="002D1DB9">
        <w:rPr>
          <w:rFonts w:ascii="Arial" w:hAnsi="Arial" w:cs="Arial"/>
          <w:b/>
        </w:rPr>
        <w:t>Павла Зайкова</w:t>
      </w:r>
      <w:r>
        <w:rPr>
          <w:rFonts w:ascii="Arial" w:hAnsi="Arial" w:cs="Arial"/>
        </w:rPr>
        <w:t xml:space="preserve">. Пусть спустя десятилетия, но возмездие свершается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загадочная смерть старой монахини в доме престарелых.</w:t>
      </w:r>
    </w:p>
    <w:p w:rsidR="002D1DB9" w:rsidRDefault="002D1DB9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Венгр, писатель и военный журналист, </w:t>
      </w:r>
      <w:r w:rsidRPr="002D1DB9">
        <w:rPr>
          <w:rFonts w:ascii="Arial" w:hAnsi="Arial" w:cs="Arial"/>
          <w:b/>
        </w:rPr>
        <w:t>Шандор Ясберени</w:t>
      </w:r>
      <w:r>
        <w:rPr>
          <w:rFonts w:ascii="Arial" w:hAnsi="Arial" w:cs="Arial"/>
        </w:rPr>
        <w:t xml:space="preserve"> (1980)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2D1DB9">
        <w:rPr>
          <w:rFonts w:ascii="Arial" w:hAnsi="Arial" w:cs="Arial"/>
          <w:b/>
        </w:rPr>
        <w:t>«Убить араба»</w:t>
      </w:r>
      <w:r>
        <w:rPr>
          <w:rFonts w:ascii="Arial" w:hAnsi="Arial" w:cs="Arial"/>
        </w:rPr>
        <w:t xml:space="preserve"> в переводе </w:t>
      </w:r>
      <w:r w:rsidRPr="002D1DB9">
        <w:rPr>
          <w:rFonts w:ascii="Arial" w:hAnsi="Arial" w:cs="Arial"/>
          <w:b/>
        </w:rPr>
        <w:t>Оксаны Якименко</w:t>
      </w:r>
      <w:r>
        <w:rPr>
          <w:rFonts w:ascii="Arial" w:hAnsi="Arial" w:cs="Arial"/>
        </w:rPr>
        <w:t>.</w:t>
      </w:r>
      <w:r w:rsidR="00434F74">
        <w:rPr>
          <w:rFonts w:ascii="Arial" w:hAnsi="Arial" w:cs="Arial"/>
        </w:rPr>
        <w:t xml:space="preserve"> Один-единственный, но чудовищный, эпизод военных будней в Ираке.</w:t>
      </w:r>
    </w:p>
    <w:p w:rsidR="008C79AD" w:rsidRDefault="008C79AD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Бельгийский писатель </w:t>
      </w:r>
      <w:r w:rsidRPr="008C79AD">
        <w:rPr>
          <w:rFonts w:ascii="Arial" w:hAnsi="Arial" w:cs="Arial"/>
          <w:b/>
        </w:rPr>
        <w:t>Андре-Марсель Адамек</w:t>
      </w:r>
      <w:r>
        <w:rPr>
          <w:rFonts w:ascii="Arial" w:hAnsi="Arial" w:cs="Arial"/>
        </w:rPr>
        <w:t xml:space="preserve"> (1946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2011). Рассказ </w:t>
      </w:r>
      <w:r w:rsidRPr="008C79AD">
        <w:rPr>
          <w:rFonts w:ascii="Arial" w:hAnsi="Arial" w:cs="Arial"/>
          <w:b/>
        </w:rPr>
        <w:t>«Ковчег»</w:t>
      </w:r>
      <w:r>
        <w:rPr>
          <w:rFonts w:ascii="Arial" w:hAnsi="Arial" w:cs="Arial"/>
        </w:rPr>
        <w:t xml:space="preserve"> в переводе с французского </w:t>
      </w:r>
      <w:r w:rsidRPr="008C79AD">
        <w:rPr>
          <w:rFonts w:ascii="Arial" w:hAnsi="Arial" w:cs="Arial"/>
          <w:b/>
        </w:rPr>
        <w:t>Нины Хотинской</w:t>
      </w:r>
      <w:r>
        <w:rPr>
          <w:rFonts w:ascii="Arial" w:hAnsi="Arial" w:cs="Arial"/>
        </w:rPr>
        <w:t>.</w:t>
      </w:r>
      <w:r w:rsidR="007D5875">
        <w:rPr>
          <w:rFonts w:ascii="Arial" w:hAnsi="Arial" w:cs="Arial"/>
        </w:rPr>
        <w:t xml:space="preserve"> Исповедь нового Ноя, который внезапно предпочитает ад обещанному Господом спасению.</w:t>
      </w:r>
    </w:p>
    <w:p w:rsidR="006E7B75" w:rsidRDefault="006E7B75" w:rsidP="003A5415">
      <w:pPr>
        <w:spacing w:after="0" w:line="360" w:lineRule="auto"/>
        <w:ind w:firstLine="709"/>
        <w:rPr>
          <w:rFonts w:ascii="Arial" w:hAnsi="Arial" w:cs="Arial"/>
        </w:rPr>
      </w:pPr>
      <w:r w:rsidRPr="006E7B75">
        <w:rPr>
          <w:rFonts w:ascii="Arial" w:hAnsi="Arial" w:cs="Arial"/>
          <w:b/>
        </w:rPr>
        <w:t xml:space="preserve">«Господин Гигант-усач» </w:t>
      </w:r>
      <w:r>
        <w:rPr>
          <w:rFonts w:ascii="Arial" w:hAnsi="Arial" w:cs="Arial"/>
        </w:rPr>
        <w:t xml:space="preserve">вьетнамского автора </w:t>
      </w:r>
      <w:r w:rsidRPr="006E7B75">
        <w:rPr>
          <w:rFonts w:ascii="Arial" w:hAnsi="Arial" w:cs="Arial"/>
          <w:b/>
        </w:rPr>
        <w:t>Ле Ван Тхао</w:t>
      </w:r>
      <w:r>
        <w:rPr>
          <w:rFonts w:ascii="Arial" w:hAnsi="Arial" w:cs="Arial"/>
        </w:rPr>
        <w:t xml:space="preserve"> в переводе </w:t>
      </w:r>
      <w:r w:rsidRPr="006E7B75">
        <w:rPr>
          <w:rFonts w:ascii="Arial" w:hAnsi="Arial" w:cs="Arial"/>
          <w:b/>
        </w:rPr>
        <w:t>Игоря Бритова</w:t>
      </w:r>
      <w:r>
        <w:rPr>
          <w:rFonts w:ascii="Arial" w:hAnsi="Arial" w:cs="Arial"/>
        </w:rPr>
        <w:t>.</w:t>
      </w:r>
      <w:r w:rsidR="002E0167">
        <w:rPr>
          <w:rFonts w:ascii="Arial" w:hAnsi="Arial" w:cs="Arial"/>
        </w:rPr>
        <w:t xml:space="preserve"> </w:t>
      </w:r>
      <w:r w:rsidR="009075C4">
        <w:rPr>
          <w:rFonts w:ascii="Arial" w:hAnsi="Arial" w:cs="Arial"/>
        </w:rPr>
        <w:t>И</w:t>
      </w:r>
      <w:r w:rsidR="002E0167">
        <w:rPr>
          <w:rFonts w:ascii="Arial" w:hAnsi="Arial" w:cs="Arial"/>
        </w:rPr>
        <w:t>стория любви и верности.</w:t>
      </w:r>
    </w:p>
    <w:p w:rsidR="00204CDE" w:rsidRDefault="00204CDE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замыкает рубрику рассказ мозамбикского писателя </w:t>
      </w:r>
      <w:r w:rsidRPr="00204CDE">
        <w:rPr>
          <w:rFonts w:ascii="Arial" w:hAnsi="Arial" w:cs="Arial"/>
          <w:b/>
        </w:rPr>
        <w:t>Миа Коуту</w:t>
      </w:r>
      <w:r>
        <w:rPr>
          <w:rFonts w:ascii="Arial" w:hAnsi="Arial" w:cs="Arial"/>
        </w:rPr>
        <w:t xml:space="preserve"> (1955) </w:t>
      </w:r>
      <w:r w:rsidRPr="00204CDE">
        <w:rPr>
          <w:rFonts w:ascii="Arial" w:hAnsi="Arial" w:cs="Arial"/>
          <w:b/>
        </w:rPr>
        <w:t>«Путешествие плакучей кухарки»</w:t>
      </w:r>
      <w:r>
        <w:rPr>
          <w:rFonts w:ascii="Arial" w:hAnsi="Arial" w:cs="Arial"/>
        </w:rPr>
        <w:t xml:space="preserve"> в переводе с португальского </w:t>
      </w:r>
      <w:r w:rsidRPr="00204CDE">
        <w:rPr>
          <w:rFonts w:ascii="Arial" w:hAnsi="Arial" w:cs="Arial"/>
          <w:b/>
        </w:rPr>
        <w:t>Варвары Махортовой</w:t>
      </w:r>
      <w:r>
        <w:rPr>
          <w:rFonts w:ascii="Arial" w:hAnsi="Arial" w:cs="Arial"/>
        </w:rPr>
        <w:t>.</w:t>
      </w:r>
      <w:r w:rsidR="008D3EC7">
        <w:rPr>
          <w:rFonts w:ascii="Arial" w:hAnsi="Arial" w:cs="Arial"/>
        </w:rPr>
        <w:t xml:space="preserve"> И снова </w:t>
      </w:r>
      <w:r w:rsidR="008D3EC7" w:rsidRPr="008D3EC7">
        <w:rPr>
          <w:rFonts w:ascii="Arial" w:hAnsi="Arial" w:cs="Arial"/>
          <w:i/>
          <w:lang w:val="en-US"/>
        </w:rPr>
        <w:t>love</w:t>
      </w:r>
      <w:r w:rsidR="008D3EC7" w:rsidRPr="008D3EC7">
        <w:rPr>
          <w:rFonts w:ascii="Arial" w:hAnsi="Arial" w:cs="Arial"/>
          <w:i/>
        </w:rPr>
        <w:t xml:space="preserve"> </w:t>
      </w:r>
      <w:r w:rsidR="008D3EC7" w:rsidRPr="008D3EC7">
        <w:rPr>
          <w:rFonts w:ascii="Arial" w:hAnsi="Arial" w:cs="Arial"/>
          <w:i/>
          <w:lang w:val="en-US"/>
        </w:rPr>
        <w:t>story</w:t>
      </w:r>
      <w:r w:rsidR="008D3EC7">
        <w:rPr>
          <w:rFonts w:ascii="Arial" w:hAnsi="Arial" w:cs="Arial"/>
        </w:rPr>
        <w:t xml:space="preserve"> </w:t>
      </w:r>
      <w:r w:rsidR="00595540">
        <w:rPr>
          <w:rFonts w:ascii="Arial" w:hAnsi="Arial" w:cs="Arial"/>
        </w:rPr>
        <w:t>—</w:t>
      </w:r>
      <w:r w:rsidR="008D3EC7">
        <w:rPr>
          <w:rFonts w:ascii="Arial" w:hAnsi="Arial" w:cs="Arial"/>
        </w:rPr>
        <w:t xml:space="preserve"> белого инвалида войны и его черной толстухи-кухарки: </w:t>
      </w:r>
      <w:r w:rsidR="008D3EC7" w:rsidRPr="008D3EC7">
        <w:rPr>
          <w:rFonts w:ascii="Arial" w:hAnsi="Arial" w:cs="Arial"/>
          <w:i/>
        </w:rPr>
        <w:t>«Их полные руки крепко держались одна за другую, как две жабки весной»</w:t>
      </w:r>
      <w:r w:rsidR="008D3EC7" w:rsidRPr="008D3EC7">
        <w:rPr>
          <w:rFonts w:ascii="Arial" w:hAnsi="Arial" w:cs="Arial"/>
        </w:rPr>
        <w:t xml:space="preserve">. </w:t>
      </w:r>
      <w:r w:rsidR="008D3EC7">
        <w:rPr>
          <w:rFonts w:ascii="Arial" w:hAnsi="Arial" w:cs="Arial"/>
        </w:rPr>
        <w:t xml:space="preserve"> </w:t>
      </w:r>
    </w:p>
    <w:p w:rsidR="00280AF7" w:rsidRDefault="00280AF7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0D1595" w:rsidRDefault="00280AF7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7C62E6">
        <w:rPr>
          <w:rFonts w:ascii="Arial" w:hAnsi="Arial" w:cs="Arial"/>
          <w:b/>
        </w:rPr>
        <w:t>«Из классики ХХ века»</w:t>
      </w:r>
      <w:r>
        <w:rPr>
          <w:rFonts w:ascii="Arial" w:hAnsi="Arial" w:cs="Arial"/>
        </w:rPr>
        <w:t xml:space="preserve"> чилийский поэт </w:t>
      </w:r>
      <w:r w:rsidRPr="007C62E6">
        <w:rPr>
          <w:rFonts w:ascii="Arial" w:hAnsi="Arial" w:cs="Arial"/>
          <w:b/>
        </w:rPr>
        <w:t>Гонсало Рохас</w:t>
      </w:r>
      <w:r>
        <w:rPr>
          <w:rFonts w:ascii="Arial" w:hAnsi="Arial" w:cs="Arial"/>
        </w:rPr>
        <w:t xml:space="preserve"> (1916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2011). Перевод с испанского и вступление </w:t>
      </w:r>
      <w:r w:rsidRPr="007C62E6">
        <w:rPr>
          <w:rFonts w:ascii="Arial" w:hAnsi="Arial" w:cs="Arial"/>
          <w:b/>
        </w:rPr>
        <w:t>Екатерины Хованович</w:t>
      </w:r>
      <w:r>
        <w:rPr>
          <w:rFonts w:ascii="Arial" w:hAnsi="Arial" w:cs="Arial"/>
        </w:rPr>
        <w:t>.</w:t>
      </w:r>
    </w:p>
    <w:p w:rsidR="000D1595" w:rsidRDefault="000D1595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280AF7" w:rsidRDefault="000D1595" w:rsidP="003A541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«Именная» рубрика </w:t>
      </w:r>
      <w:r w:rsidRPr="000D1595">
        <w:rPr>
          <w:rFonts w:ascii="Arial" w:hAnsi="Arial" w:cs="Arial"/>
          <w:b/>
        </w:rPr>
        <w:t>«Шекспир»</w:t>
      </w:r>
      <w:r>
        <w:rPr>
          <w:rFonts w:ascii="Arial" w:hAnsi="Arial" w:cs="Arial"/>
        </w:rPr>
        <w:t>.</w:t>
      </w:r>
      <w:r w:rsidR="00280AF7">
        <w:rPr>
          <w:rFonts w:ascii="Arial" w:hAnsi="Arial" w:cs="Arial"/>
        </w:rPr>
        <w:t xml:space="preserve"> </w:t>
      </w:r>
      <w:r w:rsidR="00DD0D11">
        <w:rPr>
          <w:rFonts w:ascii="Arial" w:hAnsi="Arial" w:cs="Arial"/>
        </w:rPr>
        <w:t xml:space="preserve">Литературоведы и переводчики с английского </w:t>
      </w:r>
      <w:r w:rsidR="00DD0D11" w:rsidRPr="00E73E8B">
        <w:rPr>
          <w:rFonts w:ascii="Arial" w:hAnsi="Arial" w:cs="Arial"/>
          <w:b/>
        </w:rPr>
        <w:t>Дмитрий Иванов</w:t>
      </w:r>
      <w:r w:rsidR="00DD0D11">
        <w:rPr>
          <w:rFonts w:ascii="Arial" w:hAnsi="Arial" w:cs="Arial"/>
        </w:rPr>
        <w:t xml:space="preserve"> (1966), </w:t>
      </w:r>
      <w:r w:rsidR="00DD0D11" w:rsidRPr="00E73E8B">
        <w:rPr>
          <w:rFonts w:ascii="Arial" w:hAnsi="Arial" w:cs="Arial"/>
          <w:b/>
        </w:rPr>
        <w:t>Владимир Макаров</w:t>
      </w:r>
      <w:r w:rsidR="00DD0D11">
        <w:rPr>
          <w:rFonts w:ascii="Arial" w:hAnsi="Arial" w:cs="Arial"/>
        </w:rPr>
        <w:t xml:space="preserve"> (1975) и историк литературы и драматург </w:t>
      </w:r>
      <w:r w:rsidR="00DD0D11" w:rsidRPr="00E73E8B">
        <w:rPr>
          <w:rFonts w:ascii="Arial" w:hAnsi="Arial" w:cs="Arial"/>
          <w:b/>
        </w:rPr>
        <w:t>Сергей Радлов</w:t>
      </w:r>
      <w:r w:rsidR="00DD0D11">
        <w:rPr>
          <w:rFonts w:ascii="Arial" w:hAnsi="Arial" w:cs="Arial"/>
        </w:rPr>
        <w:t xml:space="preserve"> (1962)</w:t>
      </w:r>
      <w:r w:rsidR="00961B9B">
        <w:rPr>
          <w:rFonts w:ascii="Arial" w:hAnsi="Arial" w:cs="Arial"/>
        </w:rPr>
        <w:t xml:space="preserve"> </w:t>
      </w:r>
      <w:r w:rsidR="00E73E8B">
        <w:rPr>
          <w:rFonts w:ascii="Arial" w:hAnsi="Arial" w:cs="Arial"/>
        </w:rPr>
        <w:t>со статьей</w:t>
      </w:r>
      <w:r w:rsidR="00961B9B">
        <w:rPr>
          <w:rFonts w:ascii="Arial" w:hAnsi="Arial" w:cs="Arial"/>
        </w:rPr>
        <w:t xml:space="preserve"> </w:t>
      </w:r>
      <w:r w:rsidR="00961B9B" w:rsidRPr="00A7182B">
        <w:rPr>
          <w:rFonts w:ascii="Arial" w:hAnsi="Arial" w:cs="Arial"/>
          <w:b/>
        </w:rPr>
        <w:t>«Шекспир и “шекспиры”»</w:t>
      </w:r>
      <w:r w:rsidR="00861F38">
        <w:rPr>
          <w:rFonts w:ascii="Arial" w:hAnsi="Arial" w:cs="Arial"/>
        </w:rPr>
        <w:t xml:space="preserve"> </w:t>
      </w:r>
      <w:r w:rsidR="00595540">
        <w:rPr>
          <w:rFonts w:ascii="Arial" w:hAnsi="Arial" w:cs="Arial"/>
        </w:rPr>
        <w:t>—</w:t>
      </w:r>
      <w:r w:rsidR="00861F38">
        <w:rPr>
          <w:rFonts w:ascii="Arial" w:hAnsi="Arial" w:cs="Arial"/>
        </w:rPr>
        <w:t xml:space="preserve"> </w:t>
      </w:r>
      <w:r w:rsidR="00C2397C">
        <w:rPr>
          <w:rFonts w:ascii="Arial" w:hAnsi="Arial" w:cs="Arial"/>
        </w:rPr>
        <w:t xml:space="preserve">пространным </w:t>
      </w:r>
      <w:r w:rsidR="00861F38">
        <w:rPr>
          <w:rFonts w:ascii="Arial" w:hAnsi="Arial" w:cs="Arial"/>
        </w:rPr>
        <w:t>очерк</w:t>
      </w:r>
      <w:r w:rsidR="00E73E8B">
        <w:rPr>
          <w:rFonts w:ascii="Arial" w:hAnsi="Arial" w:cs="Arial"/>
        </w:rPr>
        <w:t>ом</w:t>
      </w:r>
      <w:r w:rsidR="00861F38">
        <w:rPr>
          <w:rFonts w:ascii="Arial" w:hAnsi="Arial" w:cs="Arial"/>
        </w:rPr>
        <w:t xml:space="preserve"> </w:t>
      </w:r>
      <w:r w:rsidR="00E73E8B">
        <w:rPr>
          <w:rFonts w:ascii="Arial" w:hAnsi="Arial" w:cs="Arial"/>
        </w:rPr>
        <w:t>ереси</w:t>
      </w:r>
      <w:r w:rsidR="00861F38">
        <w:rPr>
          <w:rFonts w:ascii="Arial" w:hAnsi="Arial" w:cs="Arial"/>
        </w:rPr>
        <w:t xml:space="preserve"> антистратфордианств</w:t>
      </w:r>
      <w:r w:rsidR="00E73E8B">
        <w:rPr>
          <w:rFonts w:ascii="Arial" w:hAnsi="Arial" w:cs="Arial"/>
        </w:rPr>
        <w:t>а</w:t>
      </w:r>
      <w:r w:rsidR="00861F38">
        <w:rPr>
          <w:rFonts w:ascii="Arial" w:hAnsi="Arial" w:cs="Arial"/>
        </w:rPr>
        <w:t xml:space="preserve">: </w:t>
      </w:r>
      <w:r w:rsidR="00A7182B">
        <w:rPr>
          <w:rFonts w:ascii="Arial" w:hAnsi="Arial" w:cs="Arial"/>
        </w:rPr>
        <w:t xml:space="preserve">иными словами, </w:t>
      </w:r>
      <w:r w:rsidR="00C2397C">
        <w:rPr>
          <w:rFonts w:ascii="Arial" w:hAnsi="Arial" w:cs="Arial"/>
        </w:rPr>
        <w:t xml:space="preserve">растянувшимися почти на два столетия </w:t>
      </w:r>
      <w:r w:rsidR="00E73E8B">
        <w:rPr>
          <w:rFonts w:ascii="Arial" w:hAnsi="Arial" w:cs="Arial"/>
        </w:rPr>
        <w:t>поиска</w:t>
      </w:r>
      <w:r w:rsidR="00A7182B">
        <w:rPr>
          <w:rFonts w:ascii="Arial" w:hAnsi="Arial" w:cs="Arial"/>
        </w:rPr>
        <w:t>ми</w:t>
      </w:r>
      <w:r w:rsidR="00E73E8B">
        <w:rPr>
          <w:rFonts w:ascii="Arial" w:hAnsi="Arial" w:cs="Arial"/>
        </w:rPr>
        <w:t xml:space="preserve"> </w:t>
      </w:r>
      <w:r w:rsidR="00861F38">
        <w:rPr>
          <w:rFonts w:ascii="Arial" w:hAnsi="Arial" w:cs="Arial"/>
        </w:rPr>
        <w:t>«</w:t>
      </w:r>
      <w:r w:rsidR="001D168C">
        <w:rPr>
          <w:rFonts w:ascii="Arial" w:hAnsi="Arial" w:cs="Arial"/>
        </w:rPr>
        <w:t>истинно</w:t>
      </w:r>
      <w:r w:rsidR="00E73E8B">
        <w:rPr>
          <w:rFonts w:ascii="Arial" w:hAnsi="Arial" w:cs="Arial"/>
        </w:rPr>
        <w:t>го», а не общепринятого автора</w:t>
      </w:r>
      <w:r w:rsidR="00861F38">
        <w:rPr>
          <w:rFonts w:ascii="Arial" w:hAnsi="Arial" w:cs="Arial"/>
        </w:rPr>
        <w:t xml:space="preserve"> </w:t>
      </w:r>
      <w:r w:rsidR="00E73E8B">
        <w:rPr>
          <w:rFonts w:ascii="Arial" w:hAnsi="Arial" w:cs="Arial"/>
        </w:rPr>
        <w:t>великого литературного наследия</w:t>
      </w:r>
      <w:r w:rsidR="00861F38">
        <w:rPr>
          <w:rFonts w:ascii="Arial" w:hAnsi="Arial" w:cs="Arial"/>
        </w:rPr>
        <w:t>.</w:t>
      </w:r>
    </w:p>
    <w:p w:rsidR="00607236" w:rsidRDefault="00607236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607236" w:rsidRDefault="00607236" w:rsidP="003A5415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И тут же </w:t>
      </w:r>
      <w:r w:rsidR="0059554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607236">
        <w:rPr>
          <w:rFonts w:ascii="Arial" w:hAnsi="Arial" w:cs="Arial"/>
          <w:b/>
        </w:rPr>
        <w:t>«Арден из Фавершэма»</w:t>
      </w:r>
      <w:r>
        <w:rPr>
          <w:rFonts w:ascii="Arial" w:hAnsi="Arial" w:cs="Arial"/>
        </w:rPr>
        <w:t xml:space="preserve"> в переводе и со вступлением </w:t>
      </w:r>
      <w:r w:rsidRPr="00607236">
        <w:rPr>
          <w:rFonts w:ascii="Arial" w:hAnsi="Arial" w:cs="Arial"/>
          <w:b/>
        </w:rPr>
        <w:t>Андрея Корчевского</w:t>
      </w:r>
      <w:r>
        <w:rPr>
          <w:rFonts w:ascii="Arial" w:hAnsi="Arial" w:cs="Arial"/>
        </w:rPr>
        <w:t xml:space="preserve"> (1966), поэта, переводчика, титулованного знатока точных и естественных наук. Вот, что говорится в конце вступления: </w:t>
      </w:r>
      <w:r w:rsidRPr="00607236">
        <w:rPr>
          <w:rFonts w:ascii="Arial" w:hAnsi="Arial" w:cs="Arial"/>
          <w:i/>
        </w:rPr>
        <w:t xml:space="preserve">«“Арден из Фавершэма” стал одним из удивительных литературных открытий последнего времени, существенно расширившим границы шекспировского канона. “ИЛ” знакомит читателей с двумя отрывками из первого русского перевода пьесы, в том числе </w:t>
      </w:r>
      <w:r w:rsidR="00595540">
        <w:rPr>
          <w:rFonts w:ascii="Arial" w:hAnsi="Arial" w:cs="Arial"/>
          <w:i/>
        </w:rPr>
        <w:t>—</w:t>
      </w:r>
      <w:r w:rsidRPr="00607236">
        <w:rPr>
          <w:rFonts w:ascii="Arial" w:hAnsi="Arial" w:cs="Arial"/>
          <w:i/>
        </w:rPr>
        <w:t xml:space="preserve"> со знаменитой “Сценой ссоры”, которую многие комментаторы связывали с именем Шекспира еще задолго до недавних лингвистических изысканий».</w:t>
      </w:r>
    </w:p>
    <w:p w:rsidR="008B6EF2" w:rsidRDefault="008B6EF2" w:rsidP="003A5415">
      <w:pPr>
        <w:spacing w:after="0" w:line="360" w:lineRule="auto"/>
        <w:ind w:firstLine="709"/>
        <w:rPr>
          <w:rFonts w:ascii="Arial" w:hAnsi="Arial" w:cs="Arial"/>
          <w:i/>
        </w:rPr>
      </w:pPr>
    </w:p>
    <w:p w:rsidR="003A5415" w:rsidRPr="004906CA" w:rsidRDefault="003A5415" w:rsidP="003A5415">
      <w:pPr>
        <w:spacing w:after="0" w:line="360" w:lineRule="auto"/>
        <w:ind w:firstLine="709"/>
        <w:rPr>
          <w:rFonts w:ascii="Arial" w:hAnsi="Arial" w:cs="Arial"/>
        </w:rPr>
      </w:pPr>
      <w:r w:rsidRPr="003A5415">
        <w:rPr>
          <w:rFonts w:ascii="Arial" w:hAnsi="Arial" w:cs="Arial"/>
        </w:rPr>
        <w:t xml:space="preserve">Рубрика </w:t>
      </w:r>
      <w:r w:rsidRPr="003A5415">
        <w:rPr>
          <w:rFonts w:ascii="Arial" w:hAnsi="Arial" w:cs="Arial"/>
          <w:b/>
        </w:rPr>
        <w:t>«Статьи, эссе»</w:t>
      </w:r>
      <w:r w:rsidRPr="003A5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Немецкий писатель и юрист </w:t>
      </w:r>
      <w:r w:rsidRPr="003A5415">
        <w:rPr>
          <w:rFonts w:ascii="Arial" w:hAnsi="Arial" w:cs="Arial"/>
          <w:b/>
        </w:rPr>
        <w:t>Бернхард Шлинк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(1944)</w:t>
      </w:r>
      <w:r w:rsidRPr="003A5415">
        <w:rPr>
          <w:rFonts w:ascii="Arial" w:hAnsi="Arial" w:cs="Arial"/>
        </w:rPr>
        <w:t xml:space="preserve"> в п</w:t>
      </w:r>
      <w:r w:rsidR="00E913F2">
        <w:rPr>
          <w:rFonts w:ascii="Arial" w:hAnsi="Arial" w:cs="Arial"/>
        </w:rPr>
        <w:t>е</w:t>
      </w:r>
      <w:r w:rsidRPr="003A5415">
        <w:rPr>
          <w:rFonts w:ascii="Arial" w:hAnsi="Arial" w:cs="Arial"/>
        </w:rPr>
        <w:t xml:space="preserve">реводе </w:t>
      </w:r>
      <w:r w:rsidRPr="003A5415">
        <w:rPr>
          <w:rFonts w:ascii="Arial" w:hAnsi="Arial" w:cs="Arial"/>
          <w:b/>
        </w:rPr>
        <w:t>Бориса Хлебникова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Эссе посвящены преступлениям Третьего Рейха и </w:t>
      </w:r>
      <w:r w:rsidR="004906CA">
        <w:rPr>
          <w:rFonts w:ascii="Arial" w:hAnsi="Arial" w:cs="Arial"/>
        </w:rPr>
        <w:t xml:space="preserve">проблеме </w:t>
      </w:r>
      <w:r>
        <w:rPr>
          <w:rFonts w:ascii="Arial" w:hAnsi="Arial" w:cs="Arial"/>
        </w:rPr>
        <w:t xml:space="preserve">искупления: </w:t>
      </w:r>
      <w:r w:rsidRPr="004906CA">
        <w:rPr>
          <w:rFonts w:ascii="Arial" w:hAnsi="Arial" w:cs="Arial"/>
          <w:i/>
        </w:rPr>
        <w:t xml:space="preserve">«Не удастся полностью избежать ситуации, </w:t>
      </w:r>
      <w:r w:rsidRPr="004906CA">
        <w:rPr>
          <w:rFonts w:ascii="Arial" w:hAnsi="Arial" w:cs="Arial"/>
          <w:i/>
        </w:rPr>
        <w:lastRenderedPageBreak/>
        <w:t xml:space="preserve">когда требования права вступают в конфликт с велениями сердца, веры или совести…»  </w:t>
      </w:r>
    </w:p>
    <w:p w:rsidR="003A5415" w:rsidRDefault="003A5415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3A5415" w:rsidRDefault="003A5415" w:rsidP="003A5415">
      <w:pPr>
        <w:spacing w:after="0"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Раздел </w:t>
      </w:r>
      <w:r w:rsidRPr="003A5415">
        <w:rPr>
          <w:rFonts w:ascii="Arial" w:hAnsi="Arial" w:cs="Arial"/>
          <w:b/>
        </w:rPr>
        <w:t xml:space="preserve">«Букер»: </w:t>
      </w:r>
      <w:r w:rsidR="003C7195">
        <w:rPr>
          <w:rFonts w:ascii="Arial" w:hAnsi="Arial" w:cs="Arial"/>
        </w:rPr>
        <w:t xml:space="preserve">Американский прозаик </w:t>
      </w:r>
      <w:r w:rsidRPr="003A5415">
        <w:rPr>
          <w:rFonts w:ascii="Arial" w:hAnsi="Arial" w:cs="Arial"/>
          <w:b/>
        </w:rPr>
        <w:t>Джордж Сондерс</w:t>
      </w:r>
      <w:r>
        <w:rPr>
          <w:rFonts w:ascii="Arial" w:hAnsi="Arial" w:cs="Arial"/>
        </w:rPr>
        <w:t xml:space="preserve"> (1958) </w:t>
      </w:r>
      <w:r w:rsidR="00622E7B">
        <w:rPr>
          <w:rFonts w:ascii="Arial" w:hAnsi="Arial" w:cs="Arial"/>
        </w:rPr>
        <w:t>открывает перед</w:t>
      </w:r>
      <w:r>
        <w:rPr>
          <w:rFonts w:ascii="Arial" w:hAnsi="Arial" w:cs="Arial"/>
        </w:rPr>
        <w:t xml:space="preserve"> читател</w:t>
      </w:r>
      <w:r w:rsidR="00622E7B"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 свою литературную кухню: </w:t>
      </w:r>
      <w:r w:rsidRPr="008B6EF2">
        <w:rPr>
          <w:rFonts w:ascii="Arial" w:hAnsi="Arial" w:cs="Arial"/>
          <w:i/>
        </w:rPr>
        <w:t xml:space="preserve">«внутри тебя, пишущего книгу, и одновременно вне тебя, в недосягаемой выси, присутствует нечто — нечто последовательное, своенравное и доброжелательное, и у этого нечто, по-видимому, есть на тебя планы, и, по-видимому, планы состоят в том, чтобы привести тебя на вершину твоего личного совершенства…» </w:t>
      </w:r>
      <w:r w:rsidRPr="008B6EF2">
        <w:rPr>
          <w:rFonts w:ascii="Arial" w:hAnsi="Arial" w:cs="Arial"/>
        </w:rPr>
        <w:t xml:space="preserve">Перевела и прокомментировала эссе Джорджа </w:t>
      </w:r>
      <w:proofErr w:type="spellStart"/>
      <w:r w:rsidRPr="008B6EF2">
        <w:rPr>
          <w:rFonts w:ascii="Arial" w:hAnsi="Arial" w:cs="Arial"/>
        </w:rPr>
        <w:t>Сондерса</w:t>
      </w:r>
      <w:proofErr w:type="spellEnd"/>
      <w:r w:rsidRPr="008B6EF2">
        <w:rPr>
          <w:rFonts w:ascii="Arial" w:hAnsi="Arial" w:cs="Arial"/>
        </w:rPr>
        <w:t xml:space="preserve"> </w:t>
      </w:r>
      <w:r w:rsidRPr="008B6EF2">
        <w:rPr>
          <w:rFonts w:ascii="Arial" w:hAnsi="Arial" w:cs="Arial"/>
          <w:b/>
        </w:rPr>
        <w:t>Светлана Силакова.</w:t>
      </w:r>
    </w:p>
    <w:p w:rsidR="00146E92" w:rsidRPr="008B6EF2" w:rsidRDefault="00393224" w:rsidP="002501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Здесь же </w:t>
      </w:r>
      <w:r w:rsidR="004D4349" w:rsidRPr="004D4349">
        <w:rPr>
          <w:rFonts w:ascii="Arial" w:hAnsi="Arial" w:cs="Arial"/>
        </w:rPr>
        <w:t>—</w:t>
      </w:r>
      <w:r w:rsidR="004D4349">
        <w:rPr>
          <w:rFonts w:ascii="Arial" w:hAnsi="Arial" w:cs="Arial"/>
          <w:b/>
        </w:rPr>
        <w:t xml:space="preserve"> </w:t>
      </w:r>
      <w:r w:rsidR="002501CE">
        <w:rPr>
          <w:rFonts w:ascii="Arial" w:hAnsi="Arial" w:cs="Arial"/>
          <w:b/>
        </w:rPr>
        <w:t xml:space="preserve">«Писатель в </w:t>
      </w:r>
      <w:proofErr w:type="spellStart"/>
      <w:r w:rsidR="002501CE">
        <w:rPr>
          <w:rFonts w:ascii="Arial" w:hAnsi="Arial" w:cs="Arial"/>
          <w:b/>
        </w:rPr>
        <w:t>бардо</w:t>
      </w:r>
      <w:proofErr w:type="spellEnd"/>
      <w:r w:rsidR="002501CE">
        <w:rPr>
          <w:rFonts w:ascii="Arial" w:hAnsi="Arial" w:cs="Arial"/>
          <w:b/>
        </w:rPr>
        <w:t>»</w:t>
      </w:r>
      <w:r w:rsidR="004D4349">
        <w:rPr>
          <w:rFonts w:ascii="Arial" w:hAnsi="Arial" w:cs="Arial"/>
          <w:b/>
        </w:rPr>
        <w:t>,</w:t>
      </w:r>
      <w:r w:rsidR="002501CE" w:rsidRPr="002501CE">
        <w:rPr>
          <w:rFonts w:ascii="Arial" w:hAnsi="Arial" w:cs="Arial"/>
        </w:rPr>
        <w:t xml:space="preserve"> </w:t>
      </w:r>
      <w:r w:rsidR="00F8002B">
        <w:rPr>
          <w:rFonts w:ascii="Arial" w:hAnsi="Arial" w:cs="Arial"/>
        </w:rPr>
        <w:t>рецензия</w:t>
      </w:r>
      <w:r w:rsidR="002501CE">
        <w:rPr>
          <w:rFonts w:ascii="Arial" w:hAnsi="Arial" w:cs="Arial"/>
          <w:b/>
        </w:rPr>
        <w:t xml:space="preserve"> Светланы </w:t>
      </w:r>
      <w:proofErr w:type="spellStart"/>
      <w:r w:rsidR="002501CE">
        <w:rPr>
          <w:rFonts w:ascii="Arial" w:hAnsi="Arial" w:cs="Arial"/>
          <w:b/>
        </w:rPr>
        <w:t>Силаковой</w:t>
      </w:r>
      <w:proofErr w:type="spellEnd"/>
      <w:r w:rsidR="002501CE">
        <w:rPr>
          <w:rFonts w:ascii="Arial" w:hAnsi="Arial" w:cs="Arial"/>
          <w:b/>
        </w:rPr>
        <w:t xml:space="preserve"> </w:t>
      </w:r>
      <w:r w:rsidR="002501CE" w:rsidRPr="002501CE">
        <w:rPr>
          <w:rFonts w:ascii="Arial" w:hAnsi="Arial" w:cs="Arial"/>
        </w:rPr>
        <w:t>на роман</w:t>
      </w:r>
      <w:r w:rsidR="002501CE">
        <w:rPr>
          <w:rFonts w:ascii="Arial" w:hAnsi="Arial" w:cs="Arial"/>
          <w:b/>
        </w:rPr>
        <w:t xml:space="preserve"> Джорджа </w:t>
      </w:r>
      <w:proofErr w:type="spellStart"/>
      <w:r w:rsidR="002501CE">
        <w:rPr>
          <w:rFonts w:ascii="Arial" w:hAnsi="Arial" w:cs="Arial"/>
          <w:b/>
        </w:rPr>
        <w:t>Сондерса</w:t>
      </w:r>
      <w:proofErr w:type="spellEnd"/>
      <w:r w:rsidR="002501CE">
        <w:rPr>
          <w:rFonts w:ascii="Arial" w:hAnsi="Arial" w:cs="Arial"/>
          <w:b/>
        </w:rPr>
        <w:t xml:space="preserve"> «Линкольн в </w:t>
      </w:r>
      <w:proofErr w:type="spellStart"/>
      <w:r w:rsidR="002501CE">
        <w:rPr>
          <w:rFonts w:ascii="Arial" w:hAnsi="Arial" w:cs="Arial"/>
          <w:b/>
        </w:rPr>
        <w:t>бардо</w:t>
      </w:r>
      <w:proofErr w:type="spellEnd"/>
      <w:r w:rsidR="002501CE">
        <w:rPr>
          <w:rFonts w:ascii="Arial" w:hAnsi="Arial" w:cs="Arial"/>
          <w:b/>
        </w:rPr>
        <w:t>».</w:t>
      </w:r>
    </w:p>
    <w:p w:rsidR="003A5415" w:rsidRDefault="003A5415" w:rsidP="003A5415">
      <w:pPr>
        <w:spacing w:after="0" w:line="360" w:lineRule="auto"/>
        <w:ind w:firstLine="709"/>
      </w:pPr>
    </w:p>
    <w:p w:rsidR="003A5415" w:rsidRPr="008B6EF2" w:rsidRDefault="003A5415" w:rsidP="003A5415">
      <w:pPr>
        <w:spacing w:after="0" w:line="360" w:lineRule="auto"/>
        <w:ind w:firstLine="709"/>
        <w:rPr>
          <w:rFonts w:ascii="Arial" w:hAnsi="Arial" w:cs="Arial"/>
        </w:rPr>
      </w:pPr>
      <w:r w:rsidRPr="008B6EF2">
        <w:rPr>
          <w:rFonts w:ascii="Arial" w:hAnsi="Arial" w:cs="Arial"/>
        </w:rPr>
        <w:t xml:space="preserve">Рубрика </w:t>
      </w:r>
      <w:r w:rsidRPr="008B6EF2">
        <w:rPr>
          <w:rFonts w:ascii="Arial" w:hAnsi="Arial" w:cs="Arial"/>
          <w:b/>
        </w:rPr>
        <w:t>«Писатель путешествует»</w:t>
      </w:r>
      <w:r w:rsidRPr="008B6EF2">
        <w:rPr>
          <w:rFonts w:ascii="Arial" w:hAnsi="Arial" w:cs="Arial"/>
        </w:rPr>
        <w:t>: на</w:t>
      </w:r>
      <w:r w:rsidR="00760554" w:rsidRPr="008B6EF2">
        <w:rPr>
          <w:rFonts w:ascii="Arial" w:hAnsi="Arial" w:cs="Arial"/>
        </w:rPr>
        <w:t>ш</w:t>
      </w:r>
      <w:r w:rsidRPr="008B6EF2">
        <w:rPr>
          <w:rFonts w:ascii="Arial" w:hAnsi="Arial" w:cs="Arial"/>
        </w:rPr>
        <w:t xml:space="preserve"> постоянный автор </w:t>
      </w:r>
      <w:r w:rsidRPr="008B6EF2">
        <w:rPr>
          <w:rFonts w:ascii="Arial" w:hAnsi="Arial" w:cs="Arial"/>
          <w:b/>
        </w:rPr>
        <w:t>Григорий Стариковский</w:t>
      </w:r>
      <w:r w:rsidRPr="008B6EF2">
        <w:rPr>
          <w:rFonts w:ascii="Arial" w:hAnsi="Arial" w:cs="Arial"/>
        </w:rPr>
        <w:t xml:space="preserve"> делится впечатлениями о поездке в Норвегию.</w:t>
      </w:r>
    </w:p>
    <w:p w:rsidR="003A5415" w:rsidRPr="008B6EF2" w:rsidRDefault="003A5415" w:rsidP="003A5415">
      <w:pPr>
        <w:spacing w:after="0" w:line="360" w:lineRule="auto"/>
        <w:ind w:firstLine="709"/>
        <w:rPr>
          <w:rFonts w:ascii="Arial" w:hAnsi="Arial" w:cs="Arial"/>
        </w:rPr>
      </w:pPr>
      <w:r w:rsidRPr="008B6EF2">
        <w:rPr>
          <w:rFonts w:ascii="Arial" w:hAnsi="Arial" w:cs="Arial"/>
        </w:rPr>
        <w:tab/>
      </w:r>
    </w:p>
    <w:p w:rsidR="00427AB8" w:rsidRPr="008B6EF2" w:rsidRDefault="003C7195" w:rsidP="003A5415">
      <w:pPr>
        <w:spacing w:after="0" w:line="360" w:lineRule="auto"/>
        <w:ind w:firstLine="709"/>
        <w:rPr>
          <w:rFonts w:ascii="Arial" w:hAnsi="Arial" w:cs="Arial"/>
        </w:rPr>
      </w:pPr>
      <w:r w:rsidRPr="008B6EF2">
        <w:rPr>
          <w:rFonts w:ascii="Arial" w:hAnsi="Arial" w:cs="Arial"/>
        </w:rPr>
        <w:t xml:space="preserve">Очередная серия из пяти эссе поэта, переводчика и прозаика </w:t>
      </w:r>
      <w:r w:rsidR="00595540">
        <w:rPr>
          <w:rFonts w:ascii="Arial" w:hAnsi="Arial" w:cs="Arial"/>
        </w:rPr>
        <w:t>—</w:t>
      </w:r>
      <w:r w:rsidRPr="008B6EF2">
        <w:rPr>
          <w:rFonts w:ascii="Arial" w:hAnsi="Arial" w:cs="Arial"/>
          <w:b/>
        </w:rPr>
        <w:t xml:space="preserve"> </w:t>
      </w:r>
      <w:r w:rsidR="003A5415" w:rsidRPr="008B6EF2">
        <w:rPr>
          <w:rFonts w:ascii="Arial" w:hAnsi="Arial" w:cs="Arial"/>
          <w:b/>
        </w:rPr>
        <w:t>«В устье Гудзона с Алексеем Цветковым»</w:t>
      </w:r>
      <w:r w:rsidR="003A5415" w:rsidRPr="008B6EF2">
        <w:rPr>
          <w:rFonts w:ascii="Arial" w:hAnsi="Arial" w:cs="Arial"/>
        </w:rPr>
        <w:t>. Почему эмигранты-соотечественники не</w:t>
      </w:r>
      <w:r w:rsidR="00063B3D" w:rsidRPr="008B6EF2">
        <w:rPr>
          <w:rFonts w:ascii="Arial" w:hAnsi="Arial" w:cs="Arial"/>
        </w:rPr>
        <w:t>редко ведут себя так «по-со</w:t>
      </w:r>
      <w:r w:rsidR="00622E7B" w:rsidRPr="008B6EF2">
        <w:rPr>
          <w:rFonts w:ascii="Arial" w:hAnsi="Arial" w:cs="Arial"/>
        </w:rPr>
        <w:t>в</w:t>
      </w:r>
      <w:r w:rsidR="00063B3D" w:rsidRPr="008B6EF2">
        <w:rPr>
          <w:rFonts w:ascii="Arial" w:hAnsi="Arial" w:cs="Arial"/>
        </w:rPr>
        <w:t>етск</w:t>
      </w:r>
      <w:r w:rsidR="00622E7B" w:rsidRPr="008B6EF2">
        <w:rPr>
          <w:rFonts w:ascii="Arial" w:hAnsi="Arial" w:cs="Arial"/>
        </w:rPr>
        <w:t>и»</w:t>
      </w:r>
      <w:r w:rsidR="003A5415" w:rsidRPr="008B6EF2">
        <w:rPr>
          <w:rFonts w:ascii="Arial" w:hAnsi="Arial" w:cs="Arial"/>
        </w:rPr>
        <w:t>? Почему мы в долгу перед будущим? Об этом и о прочем…</w:t>
      </w:r>
    </w:p>
    <w:p w:rsidR="00427AB8" w:rsidRPr="008B6EF2" w:rsidRDefault="00427AB8" w:rsidP="003A5415">
      <w:pPr>
        <w:spacing w:after="0" w:line="360" w:lineRule="auto"/>
        <w:ind w:firstLine="709"/>
        <w:rPr>
          <w:rFonts w:ascii="Arial" w:hAnsi="Arial" w:cs="Arial"/>
        </w:rPr>
      </w:pPr>
    </w:p>
    <w:p w:rsidR="003A5415" w:rsidRPr="008B6EF2" w:rsidRDefault="00B66A67" w:rsidP="003A5415">
      <w:pPr>
        <w:spacing w:after="0" w:line="360" w:lineRule="auto"/>
        <w:ind w:firstLine="709"/>
        <w:rPr>
          <w:rFonts w:ascii="Arial" w:hAnsi="Arial" w:cs="Arial"/>
        </w:rPr>
      </w:pPr>
      <w:r w:rsidRPr="008B6EF2">
        <w:rPr>
          <w:rFonts w:ascii="Arial" w:hAnsi="Arial" w:cs="Arial"/>
        </w:rPr>
        <w:t xml:space="preserve">Рубрика </w:t>
      </w:r>
      <w:r w:rsidRPr="008B6EF2">
        <w:rPr>
          <w:rFonts w:ascii="Arial" w:hAnsi="Arial" w:cs="Arial"/>
          <w:b/>
        </w:rPr>
        <w:t>«БиблифИЛ».</w:t>
      </w:r>
      <w:r w:rsidRPr="008B6EF2">
        <w:rPr>
          <w:rFonts w:ascii="Arial" w:hAnsi="Arial" w:cs="Arial"/>
        </w:rPr>
        <w:t xml:space="preserve"> </w:t>
      </w:r>
      <w:r w:rsidR="00427AB8" w:rsidRPr="00711250">
        <w:rPr>
          <w:rFonts w:ascii="Arial" w:hAnsi="Arial" w:cs="Arial"/>
          <w:b/>
          <w:i/>
        </w:rPr>
        <w:t>Информация к размышлению.</w:t>
      </w:r>
      <w:r w:rsidR="00427AB8" w:rsidRPr="008B6EF2">
        <w:rPr>
          <w:rFonts w:ascii="Arial" w:hAnsi="Arial" w:cs="Arial"/>
          <w:b/>
        </w:rPr>
        <w:t xml:space="preserve"> </w:t>
      </w:r>
      <w:r w:rsidR="00427AB8" w:rsidRPr="00711250">
        <w:rPr>
          <w:rFonts w:ascii="Arial" w:hAnsi="Arial" w:cs="Arial"/>
          <w:b/>
          <w:i/>
          <w:lang w:val="en-US"/>
        </w:rPr>
        <w:t>Non</w:t>
      </w:r>
      <w:r w:rsidR="00711250" w:rsidRPr="00711250">
        <w:rPr>
          <w:rFonts w:ascii="Arial" w:hAnsi="Arial" w:cs="Arial"/>
          <w:b/>
          <w:i/>
        </w:rPr>
        <w:t>-</w:t>
      </w:r>
      <w:r w:rsidR="00427AB8" w:rsidRPr="00711250">
        <w:rPr>
          <w:rFonts w:ascii="Arial" w:hAnsi="Arial" w:cs="Arial"/>
          <w:b/>
          <w:i/>
          <w:lang w:val="en-US"/>
        </w:rPr>
        <w:t>fiction</w:t>
      </w:r>
      <w:r w:rsidR="00427AB8" w:rsidRPr="008B6EF2">
        <w:rPr>
          <w:rFonts w:ascii="Arial" w:hAnsi="Arial" w:cs="Arial"/>
          <w:b/>
        </w:rPr>
        <w:t xml:space="preserve"> </w:t>
      </w:r>
      <w:r w:rsidR="00427AB8" w:rsidRPr="008B6EF2">
        <w:rPr>
          <w:rFonts w:ascii="Arial" w:hAnsi="Arial" w:cs="Arial"/>
          <w:b/>
          <w:lang w:val="en-US"/>
        </w:rPr>
        <w:t>c</w:t>
      </w:r>
      <w:r w:rsidR="00427AB8" w:rsidRPr="008B6EF2">
        <w:rPr>
          <w:rFonts w:ascii="Arial" w:hAnsi="Arial" w:cs="Arial"/>
          <w:b/>
        </w:rPr>
        <w:t xml:space="preserve"> Алексеем </w:t>
      </w:r>
      <w:r w:rsidR="00427AB8" w:rsidRPr="003D1E0E">
        <w:rPr>
          <w:rFonts w:ascii="Arial" w:hAnsi="Arial" w:cs="Arial"/>
          <w:b/>
        </w:rPr>
        <w:t>Михеевы</w:t>
      </w:r>
      <w:r w:rsidR="00711250" w:rsidRPr="003D1E0E">
        <w:rPr>
          <w:rFonts w:ascii="Arial" w:hAnsi="Arial" w:cs="Arial"/>
          <w:b/>
        </w:rPr>
        <w:t xml:space="preserve">м </w:t>
      </w:r>
      <w:r w:rsidR="00711250" w:rsidRPr="003D1E0E">
        <w:rPr>
          <w:rFonts w:ascii="Arial" w:hAnsi="Arial" w:cs="Arial"/>
        </w:rPr>
        <w:t xml:space="preserve">и </w:t>
      </w:r>
      <w:r w:rsidR="00711250" w:rsidRPr="003D1E0E">
        <w:rPr>
          <w:rFonts w:ascii="Arial" w:hAnsi="Arial" w:cs="Arial"/>
          <w:b/>
        </w:rPr>
        <w:t xml:space="preserve">Книги вразнос. Что у нас переводят. И как. </w:t>
      </w:r>
      <w:r w:rsidR="00B64EF3" w:rsidRPr="00B64EF3">
        <w:rPr>
          <w:rFonts w:ascii="Arial" w:hAnsi="Arial" w:cs="Arial"/>
        </w:rPr>
        <w:t>Экспресс-рецензии</w:t>
      </w:r>
      <w:r w:rsidR="00711250" w:rsidRPr="007D084E">
        <w:rPr>
          <w:rFonts w:ascii="Arial" w:hAnsi="Arial" w:cs="Arial"/>
        </w:rPr>
        <w:t xml:space="preserve"> </w:t>
      </w:r>
      <w:r w:rsidR="00711250" w:rsidRPr="003D1E0E">
        <w:rPr>
          <w:rFonts w:ascii="Arial" w:hAnsi="Arial" w:cs="Arial"/>
          <w:b/>
        </w:rPr>
        <w:t>Д</w:t>
      </w:r>
      <w:bookmarkStart w:id="0" w:name="_GoBack"/>
      <w:bookmarkEnd w:id="0"/>
      <w:r w:rsidR="00711250" w:rsidRPr="003D1E0E">
        <w:rPr>
          <w:rFonts w:ascii="Arial" w:hAnsi="Arial" w:cs="Arial"/>
          <w:b/>
        </w:rPr>
        <w:t>аши Сиротинской</w:t>
      </w:r>
      <w:r w:rsidR="00427AB8" w:rsidRPr="003D1E0E">
        <w:rPr>
          <w:rFonts w:ascii="Arial" w:hAnsi="Arial" w:cs="Arial"/>
        </w:rPr>
        <w:t>.</w:t>
      </w:r>
      <w:r w:rsidR="00427AB8" w:rsidRPr="008B6EF2">
        <w:rPr>
          <w:rFonts w:ascii="Arial" w:hAnsi="Arial" w:cs="Arial"/>
        </w:rPr>
        <w:t xml:space="preserve"> </w:t>
      </w:r>
      <w:r w:rsidR="003A5415" w:rsidRPr="008B6EF2">
        <w:rPr>
          <w:rFonts w:ascii="Arial" w:hAnsi="Arial" w:cs="Arial"/>
        </w:rPr>
        <w:t xml:space="preserve">   </w:t>
      </w:r>
    </w:p>
    <w:sectPr w:rsidR="003A5415" w:rsidRPr="008B6EF2" w:rsidSect="00595540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6A" w:rsidRDefault="00271D6A" w:rsidP="0006734B">
      <w:pPr>
        <w:spacing w:after="0" w:line="240" w:lineRule="auto"/>
      </w:pPr>
      <w:r>
        <w:separator/>
      </w:r>
    </w:p>
  </w:endnote>
  <w:endnote w:type="continuationSeparator" w:id="0">
    <w:p w:rsidR="00271D6A" w:rsidRDefault="00271D6A" w:rsidP="0006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6A" w:rsidRDefault="00271D6A" w:rsidP="0006734B">
      <w:pPr>
        <w:spacing w:after="0" w:line="240" w:lineRule="auto"/>
      </w:pPr>
      <w:r>
        <w:separator/>
      </w:r>
    </w:p>
  </w:footnote>
  <w:footnote w:type="continuationSeparator" w:id="0">
    <w:p w:rsidR="00271D6A" w:rsidRDefault="00271D6A" w:rsidP="0006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02001"/>
      <w:docPartObj>
        <w:docPartGallery w:val="Page Numbers (Top of Page)"/>
        <w:docPartUnique/>
      </w:docPartObj>
    </w:sdtPr>
    <w:sdtEndPr/>
    <w:sdtContent>
      <w:p w:rsidR="00E913F2" w:rsidRDefault="00E55A4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3F2" w:rsidRDefault="00E91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4B"/>
    <w:rsid w:val="00006A83"/>
    <w:rsid w:val="00063B3D"/>
    <w:rsid w:val="0006734B"/>
    <w:rsid w:val="00092882"/>
    <w:rsid w:val="000A427A"/>
    <w:rsid w:val="000D1595"/>
    <w:rsid w:val="000D5827"/>
    <w:rsid w:val="00141126"/>
    <w:rsid w:val="00146E92"/>
    <w:rsid w:val="001A27DF"/>
    <w:rsid w:val="001D168C"/>
    <w:rsid w:val="001D4E9E"/>
    <w:rsid w:val="001E72AA"/>
    <w:rsid w:val="00204CDE"/>
    <w:rsid w:val="002501CE"/>
    <w:rsid w:val="0026124D"/>
    <w:rsid w:val="00271D6A"/>
    <w:rsid w:val="00280AF7"/>
    <w:rsid w:val="00297265"/>
    <w:rsid w:val="002A6AC6"/>
    <w:rsid w:val="002B59D9"/>
    <w:rsid w:val="002D1875"/>
    <w:rsid w:val="002D1DB9"/>
    <w:rsid w:val="002E0167"/>
    <w:rsid w:val="0037590A"/>
    <w:rsid w:val="0038552D"/>
    <w:rsid w:val="00393224"/>
    <w:rsid w:val="003A5415"/>
    <w:rsid w:val="003C7195"/>
    <w:rsid w:val="003D1E0E"/>
    <w:rsid w:val="00423B58"/>
    <w:rsid w:val="00427AB8"/>
    <w:rsid w:val="00434F74"/>
    <w:rsid w:val="004439DD"/>
    <w:rsid w:val="004906CA"/>
    <w:rsid w:val="004973B4"/>
    <w:rsid w:val="004C3EEA"/>
    <w:rsid w:val="004D4349"/>
    <w:rsid w:val="00535C20"/>
    <w:rsid w:val="005472C0"/>
    <w:rsid w:val="00565AD1"/>
    <w:rsid w:val="00595032"/>
    <w:rsid w:val="00595540"/>
    <w:rsid w:val="00607236"/>
    <w:rsid w:val="00621BD5"/>
    <w:rsid w:val="00622E7B"/>
    <w:rsid w:val="006E7B75"/>
    <w:rsid w:val="00711250"/>
    <w:rsid w:val="00716415"/>
    <w:rsid w:val="007232B6"/>
    <w:rsid w:val="00727DCD"/>
    <w:rsid w:val="00760554"/>
    <w:rsid w:val="00765047"/>
    <w:rsid w:val="007A6EAF"/>
    <w:rsid w:val="007C62E6"/>
    <w:rsid w:val="007D084E"/>
    <w:rsid w:val="007D5875"/>
    <w:rsid w:val="007E12E1"/>
    <w:rsid w:val="00831A33"/>
    <w:rsid w:val="008527C6"/>
    <w:rsid w:val="00861F38"/>
    <w:rsid w:val="008B42D4"/>
    <w:rsid w:val="008B4E54"/>
    <w:rsid w:val="008B6EF2"/>
    <w:rsid w:val="008C79AD"/>
    <w:rsid w:val="008D3EC7"/>
    <w:rsid w:val="009075C4"/>
    <w:rsid w:val="009370B1"/>
    <w:rsid w:val="00961B9B"/>
    <w:rsid w:val="00983B24"/>
    <w:rsid w:val="009A687E"/>
    <w:rsid w:val="009D7D14"/>
    <w:rsid w:val="00A7182B"/>
    <w:rsid w:val="00A73132"/>
    <w:rsid w:val="00AC2945"/>
    <w:rsid w:val="00B02B39"/>
    <w:rsid w:val="00B3355B"/>
    <w:rsid w:val="00B37328"/>
    <w:rsid w:val="00B64EF3"/>
    <w:rsid w:val="00B66A67"/>
    <w:rsid w:val="00C06449"/>
    <w:rsid w:val="00C2397C"/>
    <w:rsid w:val="00C53214"/>
    <w:rsid w:val="00C828B3"/>
    <w:rsid w:val="00CB26D8"/>
    <w:rsid w:val="00CE7CD0"/>
    <w:rsid w:val="00D37B04"/>
    <w:rsid w:val="00D6146B"/>
    <w:rsid w:val="00DB1279"/>
    <w:rsid w:val="00DC0821"/>
    <w:rsid w:val="00DD0D11"/>
    <w:rsid w:val="00E25A24"/>
    <w:rsid w:val="00E55A46"/>
    <w:rsid w:val="00E73E8B"/>
    <w:rsid w:val="00E913F2"/>
    <w:rsid w:val="00EB6EFE"/>
    <w:rsid w:val="00EE6069"/>
    <w:rsid w:val="00EF5425"/>
    <w:rsid w:val="00EF717A"/>
    <w:rsid w:val="00F8002B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C33"/>
  <w15:docId w15:val="{B405438E-F242-457E-B449-123AFB5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34B"/>
  </w:style>
  <w:style w:type="paragraph" w:styleId="a5">
    <w:name w:val="footer"/>
    <w:basedOn w:val="a"/>
    <w:link w:val="a6"/>
    <w:uiPriority w:val="99"/>
    <w:semiHidden/>
    <w:unhideWhenUsed/>
    <w:rsid w:val="0006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B879-7612-42F0-816F-719CF70F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20</cp:revision>
  <dcterms:created xsi:type="dcterms:W3CDTF">2018-07-06T10:58:00Z</dcterms:created>
  <dcterms:modified xsi:type="dcterms:W3CDTF">2018-08-05T18:52:00Z</dcterms:modified>
</cp:coreProperties>
</file>