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B3" w:rsidRPr="003A7465" w:rsidRDefault="003B7A08" w:rsidP="00BA1718">
      <w:pPr>
        <w:spacing w:after="0" w:line="360" w:lineRule="auto"/>
        <w:ind w:firstLine="709"/>
        <w:jc w:val="center"/>
        <w:rPr>
          <w:rFonts w:ascii="Arial" w:hAnsi="Arial" w:cs="Arial"/>
          <w:b/>
        </w:rPr>
      </w:pPr>
      <w:r w:rsidRPr="003A7465">
        <w:rPr>
          <w:rFonts w:ascii="Arial" w:hAnsi="Arial" w:cs="Arial"/>
          <w:b/>
        </w:rPr>
        <w:t xml:space="preserve">Анонс </w:t>
      </w:r>
      <w:r w:rsidR="00BA1718" w:rsidRPr="003A7465">
        <w:rPr>
          <w:rFonts w:ascii="Arial" w:hAnsi="Arial" w:cs="Arial"/>
          <w:b/>
        </w:rPr>
        <w:t xml:space="preserve">журнала «Иностранная литература», </w:t>
      </w:r>
      <w:r w:rsidR="001F2AD8">
        <w:rPr>
          <w:rFonts w:ascii="Arial" w:hAnsi="Arial" w:cs="Arial"/>
          <w:b/>
        </w:rPr>
        <w:t xml:space="preserve">2018, </w:t>
      </w:r>
      <w:r w:rsidRPr="003A7465">
        <w:rPr>
          <w:rFonts w:ascii="Arial" w:hAnsi="Arial" w:cs="Arial"/>
          <w:b/>
        </w:rPr>
        <w:t>№</w:t>
      </w:r>
      <w:r w:rsidR="00BA1718" w:rsidRPr="003A7465">
        <w:rPr>
          <w:rFonts w:ascii="Arial" w:hAnsi="Arial" w:cs="Arial"/>
          <w:b/>
        </w:rPr>
        <w:t xml:space="preserve"> </w:t>
      </w:r>
      <w:r w:rsidRPr="003A7465">
        <w:rPr>
          <w:rFonts w:ascii="Arial" w:hAnsi="Arial" w:cs="Arial"/>
          <w:b/>
        </w:rPr>
        <w:t>12</w:t>
      </w:r>
    </w:p>
    <w:p w:rsidR="003668A1" w:rsidRPr="003A7465" w:rsidRDefault="003668A1" w:rsidP="003B7A08">
      <w:pPr>
        <w:spacing w:after="0" w:line="360" w:lineRule="auto"/>
        <w:ind w:firstLine="709"/>
        <w:rPr>
          <w:rFonts w:ascii="Arial" w:hAnsi="Arial" w:cs="Arial"/>
          <w:b/>
        </w:rPr>
      </w:pPr>
    </w:p>
    <w:p w:rsidR="003668A1" w:rsidRPr="003A7465" w:rsidRDefault="003668A1" w:rsidP="003B7A08">
      <w:pPr>
        <w:spacing w:after="0" w:line="360" w:lineRule="auto"/>
        <w:ind w:firstLine="709"/>
        <w:rPr>
          <w:rFonts w:ascii="Arial" w:hAnsi="Arial" w:cs="Arial"/>
        </w:rPr>
      </w:pPr>
      <w:r w:rsidRPr="003A7465">
        <w:rPr>
          <w:rFonts w:ascii="Arial" w:hAnsi="Arial" w:cs="Arial"/>
        </w:rPr>
        <w:t xml:space="preserve">Декабрьский номер </w:t>
      </w:r>
      <w:r w:rsidRPr="003A7465">
        <w:rPr>
          <w:rFonts w:ascii="Arial" w:hAnsi="Arial" w:cs="Arial"/>
          <w:b/>
        </w:rPr>
        <w:t>«ИЛ»</w:t>
      </w:r>
      <w:r w:rsidRPr="003A7465">
        <w:rPr>
          <w:rFonts w:ascii="Arial" w:hAnsi="Arial" w:cs="Arial"/>
        </w:rPr>
        <w:t xml:space="preserve"> целиком посвящен итальянской литературе и называется он по-горьковски </w:t>
      </w:r>
      <w:r w:rsidRPr="003A7465">
        <w:rPr>
          <w:rFonts w:ascii="Arial" w:hAnsi="Arial" w:cs="Arial"/>
          <w:b/>
        </w:rPr>
        <w:t>«Сказки об Италии»</w:t>
      </w:r>
      <w:r w:rsidRPr="003A7465">
        <w:rPr>
          <w:rFonts w:ascii="Arial" w:hAnsi="Arial" w:cs="Arial"/>
        </w:rPr>
        <w:t>.</w:t>
      </w:r>
    </w:p>
    <w:p w:rsidR="00B76562" w:rsidRPr="003A7465" w:rsidRDefault="00B76562" w:rsidP="003B7A08">
      <w:pPr>
        <w:spacing w:after="0" w:line="360" w:lineRule="auto"/>
        <w:ind w:firstLine="709"/>
        <w:rPr>
          <w:rFonts w:ascii="Arial" w:hAnsi="Arial" w:cs="Arial"/>
        </w:rPr>
      </w:pPr>
    </w:p>
    <w:p w:rsidR="00874771" w:rsidRPr="003A7465" w:rsidRDefault="00B76562" w:rsidP="00B0016A">
      <w:pPr>
        <w:spacing w:after="0" w:line="360" w:lineRule="auto"/>
        <w:ind w:firstLine="709"/>
        <w:rPr>
          <w:rFonts w:ascii="Arial" w:hAnsi="Arial" w:cs="Arial"/>
        </w:rPr>
      </w:pPr>
      <w:r w:rsidRPr="003A7465">
        <w:rPr>
          <w:rFonts w:ascii="Arial" w:hAnsi="Arial" w:cs="Arial"/>
        </w:rPr>
        <w:t xml:space="preserve">Открывают журнал рассказы известного писателя, литературоведа и переводчика </w:t>
      </w:r>
      <w:r w:rsidRPr="003A7465">
        <w:rPr>
          <w:rFonts w:ascii="Arial" w:hAnsi="Arial" w:cs="Arial"/>
          <w:b/>
        </w:rPr>
        <w:t xml:space="preserve">Антонио </w:t>
      </w:r>
      <w:proofErr w:type="spellStart"/>
      <w:r w:rsidRPr="003A7465">
        <w:rPr>
          <w:rFonts w:ascii="Arial" w:hAnsi="Arial" w:cs="Arial"/>
          <w:b/>
        </w:rPr>
        <w:t>Табукки</w:t>
      </w:r>
      <w:proofErr w:type="spellEnd"/>
      <w:r w:rsidRPr="003A7465">
        <w:rPr>
          <w:rFonts w:ascii="Arial" w:hAnsi="Arial" w:cs="Arial"/>
        </w:rPr>
        <w:t xml:space="preserve"> (1943</w:t>
      </w:r>
      <w:r w:rsidR="00E02FBD" w:rsidRPr="003A7465">
        <w:rPr>
          <w:rFonts w:ascii="Arial" w:hAnsi="Arial" w:cs="Arial"/>
        </w:rPr>
        <w:t>—</w:t>
      </w:r>
      <w:r w:rsidRPr="003A7465">
        <w:rPr>
          <w:rFonts w:ascii="Arial" w:hAnsi="Arial" w:cs="Arial"/>
        </w:rPr>
        <w:t xml:space="preserve">2012) в переводе </w:t>
      </w:r>
      <w:r w:rsidRPr="003A7465">
        <w:rPr>
          <w:rFonts w:ascii="Arial" w:hAnsi="Arial" w:cs="Arial"/>
          <w:b/>
        </w:rPr>
        <w:t xml:space="preserve">Яны </w:t>
      </w:r>
      <w:proofErr w:type="spellStart"/>
      <w:r w:rsidRPr="003A7465">
        <w:rPr>
          <w:rFonts w:ascii="Arial" w:hAnsi="Arial" w:cs="Arial"/>
          <w:b/>
        </w:rPr>
        <w:t>Арьковой</w:t>
      </w:r>
      <w:proofErr w:type="spellEnd"/>
      <w:r w:rsidRPr="003A7465">
        <w:rPr>
          <w:rFonts w:ascii="Arial" w:hAnsi="Arial" w:cs="Arial"/>
        </w:rPr>
        <w:t>.</w:t>
      </w:r>
      <w:r w:rsidR="00B0016A" w:rsidRPr="003A7465">
        <w:rPr>
          <w:rFonts w:ascii="Arial" w:hAnsi="Arial" w:cs="Arial"/>
        </w:rPr>
        <w:t xml:space="preserve"> </w:t>
      </w:r>
    </w:p>
    <w:p w:rsidR="00B0016A" w:rsidRPr="003A7465" w:rsidRDefault="00B0016A" w:rsidP="00B0016A">
      <w:pPr>
        <w:spacing w:after="0" w:line="360" w:lineRule="auto"/>
        <w:ind w:firstLine="709"/>
        <w:rPr>
          <w:rFonts w:ascii="Arial" w:hAnsi="Arial" w:cs="Arial"/>
        </w:rPr>
      </w:pPr>
      <w:r w:rsidRPr="003A7465">
        <w:rPr>
          <w:rFonts w:ascii="Arial" w:hAnsi="Arial" w:cs="Arial"/>
          <w:b/>
        </w:rPr>
        <w:t>«Круг»</w:t>
      </w:r>
      <w:r w:rsidR="00B75177" w:rsidRPr="003A7465">
        <w:rPr>
          <w:rFonts w:ascii="Arial" w:hAnsi="Arial" w:cs="Arial"/>
        </w:rPr>
        <w:t xml:space="preserve">: </w:t>
      </w:r>
      <w:r w:rsidRPr="003A7465">
        <w:rPr>
          <w:rFonts w:ascii="Arial" w:hAnsi="Arial" w:cs="Arial"/>
        </w:rPr>
        <w:t>застолье в кругу семьи</w:t>
      </w:r>
      <w:r w:rsidR="00B75177" w:rsidRPr="003A7465">
        <w:rPr>
          <w:rFonts w:ascii="Arial" w:hAnsi="Arial" w:cs="Arial"/>
        </w:rPr>
        <w:t>, но</w:t>
      </w:r>
      <w:r w:rsidRPr="003A7465">
        <w:rPr>
          <w:rFonts w:ascii="Arial" w:hAnsi="Arial" w:cs="Arial"/>
        </w:rPr>
        <w:t xml:space="preserve"> мысли гостьи устремляются по своему кругу…</w:t>
      </w:r>
    </w:p>
    <w:p w:rsidR="00874771" w:rsidRPr="003A7465" w:rsidRDefault="00874771" w:rsidP="00B0016A">
      <w:pPr>
        <w:spacing w:after="0" w:line="360" w:lineRule="auto"/>
        <w:ind w:firstLine="709"/>
        <w:rPr>
          <w:rFonts w:ascii="Arial" w:hAnsi="Arial" w:cs="Arial"/>
        </w:rPr>
      </w:pPr>
      <w:r w:rsidRPr="003A7465">
        <w:rPr>
          <w:rFonts w:ascii="Arial" w:hAnsi="Arial" w:cs="Arial"/>
        </w:rPr>
        <w:t xml:space="preserve">Название следующего рассказа </w:t>
      </w:r>
      <w:r w:rsidR="00467D65" w:rsidRPr="003A7465">
        <w:rPr>
          <w:rFonts w:ascii="Arial" w:hAnsi="Arial" w:cs="Arial"/>
        </w:rPr>
        <w:t>—</w:t>
      </w:r>
      <w:r w:rsidRPr="003A7465">
        <w:rPr>
          <w:rFonts w:ascii="Arial" w:hAnsi="Arial" w:cs="Arial"/>
        </w:rPr>
        <w:t xml:space="preserve"> </w:t>
      </w:r>
      <w:r w:rsidR="00A47111" w:rsidRPr="003A7465">
        <w:rPr>
          <w:rFonts w:ascii="Arial" w:hAnsi="Arial" w:cs="Arial"/>
          <w:b/>
        </w:rPr>
        <w:t>«</w:t>
      </w:r>
      <w:proofErr w:type="spellStart"/>
      <w:r w:rsidR="00A47111" w:rsidRPr="003A7465">
        <w:rPr>
          <w:rFonts w:ascii="Arial" w:hAnsi="Arial" w:cs="Arial"/>
          <w:b/>
        </w:rPr>
        <w:t>Yo</w:t>
      </w:r>
      <w:proofErr w:type="spellEnd"/>
      <w:r w:rsidR="00A47111" w:rsidRPr="003A7465">
        <w:rPr>
          <w:rFonts w:ascii="Arial" w:hAnsi="Arial" w:cs="Arial"/>
          <w:b/>
        </w:rPr>
        <w:t xml:space="preserve"> </w:t>
      </w:r>
      <w:proofErr w:type="spellStart"/>
      <w:r w:rsidR="00A47111" w:rsidRPr="003A7465">
        <w:rPr>
          <w:rFonts w:ascii="Arial" w:hAnsi="Arial" w:cs="Arial"/>
          <w:b/>
        </w:rPr>
        <w:t>me</w:t>
      </w:r>
      <w:proofErr w:type="spellEnd"/>
      <w:r w:rsidR="00A47111" w:rsidRPr="003A7465">
        <w:rPr>
          <w:rFonts w:ascii="Arial" w:hAnsi="Arial" w:cs="Arial"/>
          <w:b/>
        </w:rPr>
        <w:t xml:space="preserve"> </w:t>
      </w:r>
      <w:proofErr w:type="spellStart"/>
      <w:r w:rsidR="00A47111" w:rsidRPr="003A7465">
        <w:rPr>
          <w:rFonts w:ascii="Arial" w:hAnsi="Arial" w:cs="Arial"/>
          <w:b/>
        </w:rPr>
        <w:t>enamor</w:t>
      </w:r>
      <w:r w:rsidR="00E76C05" w:rsidRPr="003A7465">
        <w:rPr>
          <w:rFonts w:ascii="Arial" w:hAnsi="Arial" w:cs="Arial"/>
          <w:b/>
        </w:rPr>
        <w:t>é</w:t>
      </w:r>
      <w:proofErr w:type="spellEnd"/>
      <w:r w:rsidR="00A47111" w:rsidRPr="003A7465">
        <w:rPr>
          <w:rFonts w:ascii="Arial" w:hAnsi="Arial" w:cs="Arial"/>
          <w:b/>
        </w:rPr>
        <w:t xml:space="preserve"> </w:t>
      </w:r>
      <w:proofErr w:type="spellStart"/>
      <w:r w:rsidR="00A47111" w:rsidRPr="003A7465">
        <w:rPr>
          <w:rFonts w:ascii="Arial" w:hAnsi="Arial" w:cs="Arial"/>
          <w:b/>
        </w:rPr>
        <w:t>del</w:t>
      </w:r>
      <w:proofErr w:type="spellEnd"/>
      <w:r w:rsidR="00A47111" w:rsidRPr="003A7465">
        <w:rPr>
          <w:rFonts w:ascii="Arial" w:hAnsi="Arial" w:cs="Arial"/>
          <w:b/>
        </w:rPr>
        <w:t xml:space="preserve"> </w:t>
      </w:r>
      <w:proofErr w:type="spellStart"/>
      <w:r w:rsidR="00A47111" w:rsidRPr="003A7465">
        <w:rPr>
          <w:rFonts w:ascii="Arial" w:hAnsi="Arial" w:cs="Arial"/>
          <w:b/>
        </w:rPr>
        <w:t>aire</w:t>
      </w:r>
      <w:proofErr w:type="spellEnd"/>
      <w:r w:rsidR="00A47111" w:rsidRPr="003A7465">
        <w:rPr>
          <w:rFonts w:ascii="Arial" w:hAnsi="Arial" w:cs="Arial"/>
          <w:b/>
        </w:rPr>
        <w:t>»</w:t>
      </w:r>
      <w:r w:rsidR="00A47111" w:rsidRPr="003A7465">
        <w:rPr>
          <w:rFonts w:ascii="Arial" w:hAnsi="Arial" w:cs="Arial"/>
        </w:rPr>
        <w:t xml:space="preserve"> </w:t>
      </w:r>
      <w:r w:rsidR="00E02FBD" w:rsidRPr="003A7465">
        <w:rPr>
          <w:rFonts w:ascii="Arial" w:hAnsi="Arial" w:cs="Arial"/>
        </w:rPr>
        <w:t>—</w:t>
      </w:r>
      <w:r w:rsidR="00A47111" w:rsidRPr="003A7465">
        <w:rPr>
          <w:rFonts w:ascii="Arial" w:hAnsi="Arial" w:cs="Arial"/>
        </w:rPr>
        <w:t xml:space="preserve"> </w:t>
      </w:r>
      <w:r w:rsidRPr="003A7465">
        <w:rPr>
          <w:rFonts w:ascii="Arial" w:hAnsi="Arial" w:cs="Arial"/>
        </w:rPr>
        <w:t>строка испанской песни</w:t>
      </w:r>
      <w:r w:rsidR="00B84F08" w:rsidRPr="003A7465">
        <w:rPr>
          <w:rFonts w:ascii="Arial" w:hAnsi="Arial" w:cs="Arial"/>
        </w:rPr>
        <w:t>, вместившей всю жизнь героя.</w:t>
      </w:r>
    </w:p>
    <w:p w:rsidR="0079356C" w:rsidRPr="003A7465" w:rsidRDefault="0079356C" w:rsidP="00B0016A">
      <w:pPr>
        <w:spacing w:after="0" w:line="360" w:lineRule="auto"/>
        <w:ind w:firstLine="709"/>
        <w:rPr>
          <w:rFonts w:ascii="Arial" w:hAnsi="Arial" w:cs="Arial"/>
        </w:rPr>
      </w:pPr>
      <w:r w:rsidRPr="003A7465">
        <w:rPr>
          <w:rFonts w:ascii="Arial" w:hAnsi="Arial" w:cs="Arial"/>
          <w:b/>
        </w:rPr>
        <w:t>«Бухарест ничуть не изменился»</w:t>
      </w:r>
      <w:r w:rsidRPr="003A7465">
        <w:rPr>
          <w:rFonts w:ascii="Arial" w:hAnsi="Arial" w:cs="Arial"/>
        </w:rPr>
        <w:t xml:space="preserve"> </w:t>
      </w:r>
      <w:r w:rsidR="00E02FBD" w:rsidRPr="003A7465">
        <w:rPr>
          <w:rFonts w:ascii="Arial" w:hAnsi="Arial" w:cs="Arial"/>
        </w:rPr>
        <w:t>—</w:t>
      </w:r>
      <w:r w:rsidRPr="003A7465">
        <w:rPr>
          <w:rFonts w:ascii="Arial" w:hAnsi="Arial" w:cs="Arial"/>
        </w:rPr>
        <w:t xml:space="preserve"> лихорадочный монолог обитателя дома престарелых, заблудившегося на просторах </w:t>
      </w:r>
      <w:r w:rsidR="00B75177" w:rsidRPr="003A7465">
        <w:rPr>
          <w:rFonts w:ascii="Arial" w:hAnsi="Arial" w:cs="Arial"/>
        </w:rPr>
        <w:t>собственной</w:t>
      </w:r>
      <w:r w:rsidRPr="003A7465">
        <w:rPr>
          <w:rFonts w:ascii="Arial" w:hAnsi="Arial" w:cs="Arial"/>
        </w:rPr>
        <w:t xml:space="preserve"> памяти.</w:t>
      </w:r>
    </w:p>
    <w:p w:rsidR="007941D7" w:rsidRPr="003A7465" w:rsidRDefault="007941D7" w:rsidP="00B0016A">
      <w:pPr>
        <w:spacing w:after="0" w:line="360" w:lineRule="auto"/>
        <w:ind w:firstLine="709"/>
        <w:rPr>
          <w:rFonts w:ascii="Arial" w:hAnsi="Arial" w:cs="Arial"/>
        </w:rPr>
      </w:pPr>
      <w:r w:rsidRPr="003A7465">
        <w:rPr>
          <w:rFonts w:ascii="Arial" w:hAnsi="Arial" w:cs="Arial"/>
        </w:rPr>
        <w:t xml:space="preserve">А герой рассказа </w:t>
      </w:r>
      <w:r w:rsidRPr="003A7465">
        <w:rPr>
          <w:rFonts w:ascii="Arial" w:hAnsi="Arial" w:cs="Arial"/>
          <w:b/>
        </w:rPr>
        <w:t>«Синкопа»</w:t>
      </w:r>
      <w:r w:rsidRPr="003A7465">
        <w:rPr>
          <w:rFonts w:ascii="Arial" w:hAnsi="Arial" w:cs="Arial"/>
        </w:rPr>
        <w:t xml:space="preserve"> тоже заблудился, но не в </w:t>
      </w:r>
      <w:r w:rsidR="00B75177" w:rsidRPr="003A7465">
        <w:rPr>
          <w:rFonts w:ascii="Arial" w:hAnsi="Arial" w:cs="Arial"/>
        </w:rPr>
        <w:t>прошедшем времени</w:t>
      </w:r>
      <w:r w:rsidRPr="003A7465">
        <w:rPr>
          <w:rFonts w:ascii="Arial" w:hAnsi="Arial" w:cs="Arial"/>
        </w:rPr>
        <w:t>, а в настоящем</w:t>
      </w:r>
      <w:r w:rsidR="00A47111" w:rsidRPr="003A7465">
        <w:rPr>
          <w:rFonts w:ascii="Arial" w:hAnsi="Arial" w:cs="Arial"/>
        </w:rPr>
        <w:t>.</w:t>
      </w:r>
    </w:p>
    <w:p w:rsidR="00D9139C" w:rsidRPr="003A7465" w:rsidRDefault="00D9139C" w:rsidP="00B0016A">
      <w:pPr>
        <w:spacing w:after="0" w:line="360" w:lineRule="auto"/>
        <w:ind w:firstLine="709"/>
        <w:rPr>
          <w:rFonts w:ascii="Arial" w:hAnsi="Arial" w:cs="Arial"/>
        </w:rPr>
      </w:pPr>
    </w:p>
    <w:p w:rsidR="00D9139C" w:rsidRPr="003A7465" w:rsidRDefault="00D9139C" w:rsidP="00B0016A">
      <w:pPr>
        <w:spacing w:after="0" w:line="360" w:lineRule="auto"/>
        <w:ind w:firstLine="709"/>
        <w:rPr>
          <w:rFonts w:ascii="Arial" w:hAnsi="Arial" w:cs="Arial"/>
          <w:i/>
        </w:rPr>
      </w:pPr>
      <w:r w:rsidRPr="003A7465">
        <w:rPr>
          <w:rFonts w:ascii="Arial" w:hAnsi="Arial" w:cs="Arial"/>
        </w:rPr>
        <w:t xml:space="preserve">Далее </w:t>
      </w:r>
      <w:r w:rsidR="00E02FBD" w:rsidRPr="003A7465">
        <w:rPr>
          <w:rFonts w:ascii="Arial" w:hAnsi="Arial" w:cs="Arial"/>
        </w:rPr>
        <w:t>—</w:t>
      </w:r>
      <w:r w:rsidRPr="003A7465">
        <w:rPr>
          <w:rFonts w:ascii="Arial" w:hAnsi="Arial" w:cs="Arial"/>
        </w:rPr>
        <w:t xml:space="preserve"> фрагменты книги </w:t>
      </w:r>
      <w:proofErr w:type="spellStart"/>
      <w:r w:rsidRPr="003A7465">
        <w:rPr>
          <w:rFonts w:ascii="Arial" w:hAnsi="Arial" w:cs="Arial"/>
          <w:b/>
        </w:rPr>
        <w:t>Валерио</w:t>
      </w:r>
      <w:proofErr w:type="spellEnd"/>
      <w:r w:rsidRPr="003A7465">
        <w:rPr>
          <w:rFonts w:ascii="Arial" w:hAnsi="Arial" w:cs="Arial"/>
          <w:b/>
        </w:rPr>
        <w:t xml:space="preserve"> </w:t>
      </w:r>
      <w:proofErr w:type="spellStart"/>
      <w:r w:rsidRPr="003A7465">
        <w:rPr>
          <w:rFonts w:ascii="Arial" w:hAnsi="Arial" w:cs="Arial"/>
          <w:b/>
        </w:rPr>
        <w:t>Магрелли</w:t>
      </w:r>
      <w:proofErr w:type="spellEnd"/>
      <w:r w:rsidRPr="003A7465">
        <w:rPr>
          <w:rFonts w:ascii="Arial" w:hAnsi="Arial" w:cs="Arial"/>
        </w:rPr>
        <w:t xml:space="preserve"> (1957) </w:t>
      </w:r>
      <w:r w:rsidRPr="003A7465">
        <w:rPr>
          <w:rFonts w:ascii="Arial" w:hAnsi="Arial" w:cs="Arial"/>
          <w:b/>
        </w:rPr>
        <w:t>«Из жизни в поезде»</w:t>
      </w:r>
      <w:r w:rsidRPr="003A7465">
        <w:rPr>
          <w:rFonts w:ascii="Arial" w:hAnsi="Arial" w:cs="Arial"/>
        </w:rPr>
        <w:t xml:space="preserve"> в переводе и со вступлением </w:t>
      </w:r>
      <w:r w:rsidRPr="003A7465">
        <w:rPr>
          <w:rFonts w:ascii="Arial" w:hAnsi="Arial" w:cs="Arial"/>
          <w:b/>
        </w:rPr>
        <w:t xml:space="preserve">Евгения </w:t>
      </w:r>
      <w:proofErr w:type="spellStart"/>
      <w:r w:rsidRPr="003A7465">
        <w:rPr>
          <w:rFonts w:ascii="Arial" w:hAnsi="Arial" w:cs="Arial"/>
          <w:b/>
        </w:rPr>
        <w:t>Солоновича</w:t>
      </w:r>
      <w:proofErr w:type="spellEnd"/>
      <w:r w:rsidR="007D2C76" w:rsidRPr="003A7465">
        <w:rPr>
          <w:rFonts w:ascii="Arial" w:hAnsi="Arial" w:cs="Arial"/>
        </w:rPr>
        <w:t xml:space="preserve">, в котором </w:t>
      </w:r>
      <w:r w:rsidR="00A77C6D" w:rsidRPr="003A7465">
        <w:rPr>
          <w:rFonts w:ascii="Arial" w:hAnsi="Arial" w:cs="Arial"/>
        </w:rPr>
        <w:t xml:space="preserve">объясняется правомерность подобного… железнодорожного взгляда на мир: </w:t>
      </w:r>
      <w:r w:rsidR="00A77C6D" w:rsidRPr="003A7465">
        <w:rPr>
          <w:rFonts w:ascii="Arial" w:hAnsi="Arial" w:cs="Arial"/>
          <w:i/>
        </w:rPr>
        <w:t>«В такой относительно небольшой стране, как Италия, на поездах ездят не только в командировку или в отпуск, но и в школу (ученики и учителя), в университет (студенты и преподаватели), на работу, в гости к родным и друзьям, в увольнение на уик-энд (солдаты-срочники)... Карта жизни немалого числа итальянцев пестрит незримыми памятными флажками, обозначающими маршруты их передвижений по железной дороге…»</w:t>
      </w:r>
    </w:p>
    <w:p w:rsidR="007A675E" w:rsidRPr="003A7465" w:rsidRDefault="007A675E" w:rsidP="00B0016A">
      <w:pPr>
        <w:spacing w:after="0" w:line="360" w:lineRule="auto"/>
        <w:ind w:firstLine="709"/>
        <w:rPr>
          <w:rFonts w:ascii="Arial" w:hAnsi="Arial" w:cs="Arial"/>
          <w:i/>
        </w:rPr>
      </w:pPr>
    </w:p>
    <w:p w:rsidR="007A675E" w:rsidRPr="003A7465" w:rsidRDefault="007A675E" w:rsidP="00B0016A">
      <w:pPr>
        <w:spacing w:after="0" w:line="360" w:lineRule="auto"/>
        <w:ind w:firstLine="709"/>
        <w:rPr>
          <w:rFonts w:ascii="Arial" w:hAnsi="Arial" w:cs="Arial"/>
        </w:rPr>
      </w:pPr>
      <w:r w:rsidRPr="003A7465">
        <w:rPr>
          <w:rFonts w:ascii="Arial" w:hAnsi="Arial" w:cs="Arial"/>
        </w:rPr>
        <w:t xml:space="preserve">В разделе </w:t>
      </w:r>
      <w:r w:rsidRPr="003A7465">
        <w:rPr>
          <w:rFonts w:ascii="Arial" w:hAnsi="Arial" w:cs="Arial"/>
          <w:b/>
        </w:rPr>
        <w:t>«Из современной поэзии»</w:t>
      </w:r>
      <w:r w:rsidRPr="003A7465">
        <w:rPr>
          <w:rFonts w:ascii="Arial" w:hAnsi="Arial" w:cs="Arial"/>
        </w:rPr>
        <w:t xml:space="preserve"> </w:t>
      </w:r>
      <w:r w:rsidR="00E02FBD" w:rsidRPr="003A7465">
        <w:rPr>
          <w:rFonts w:ascii="Arial" w:hAnsi="Arial" w:cs="Arial"/>
        </w:rPr>
        <w:t>—</w:t>
      </w:r>
      <w:r w:rsidRPr="003A7465">
        <w:rPr>
          <w:rFonts w:ascii="Arial" w:hAnsi="Arial" w:cs="Arial"/>
        </w:rPr>
        <w:t xml:space="preserve"> </w:t>
      </w:r>
      <w:proofErr w:type="spellStart"/>
      <w:r w:rsidRPr="003A7465">
        <w:rPr>
          <w:rFonts w:ascii="Arial" w:hAnsi="Arial" w:cs="Arial"/>
          <w:b/>
        </w:rPr>
        <w:t>Элио</w:t>
      </w:r>
      <w:proofErr w:type="spellEnd"/>
      <w:r w:rsidRPr="003A7465">
        <w:rPr>
          <w:rFonts w:ascii="Arial" w:hAnsi="Arial" w:cs="Arial"/>
          <w:b/>
        </w:rPr>
        <w:t xml:space="preserve"> </w:t>
      </w:r>
      <w:proofErr w:type="spellStart"/>
      <w:r w:rsidRPr="003A7465">
        <w:rPr>
          <w:rFonts w:ascii="Arial" w:hAnsi="Arial" w:cs="Arial"/>
          <w:b/>
        </w:rPr>
        <w:t>Пекора</w:t>
      </w:r>
      <w:proofErr w:type="spellEnd"/>
      <w:r w:rsidRPr="003A7465">
        <w:rPr>
          <w:rFonts w:ascii="Arial" w:hAnsi="Arial" w:cs="Arial"/>
        </w:rPr>
        <w:t xml:space="preserve"> (1936) и </w:t>
      </w:r>
      <w:r w:rsidRPr="003A7465">
        <w:rPr>
          <w:rFonts w:ascii="Arial" w:hAnsi="Arial" w:cs="Arial"/>
          <w:b/>
        </w:rPr>
        <w:t xml:space="preserve">Мило Де </w:t>
      </w:r>
      <w:proofErr w:type="spellStart"/>
      <w:r w:rsidRPr="003A7465">
        <w:rPr>
          <w:rFonts w:ascii="Arial" w:hAnsi="Arial" w:cs="Arial"/>
          <w:b/>
        </w:rPr>
        <w:t>Анджелис</w:t>
      </w:r>
      <w:proofErr w:type="spellEnd"/>
      <w:r w:rsidRPr="003A7465">
        <w:rPr>
          <w:rFonts w:ascii="Arial" w:hAnsi="Arial" w:cs="Arial"/>
        </w:rPr>
        <w:t xml:space="preserve"> (1951). Перевод и вступление </w:t>
      </w:r>
      <w:r w:rsidRPr="003A7465">
        <w:rPr>
          <w:rFonts w:ascii="Arial" w:hAnsi="Arial" w:cs="Arial"/>
          <w:b/>
        </w:rPr>
        <w:t xml:space="preserve">Евгения </w:t>
      </w:r>
      <w:proofErr w:type="spellStart"/>
      <w:r w:rsidRPr="003A7465">
        <w:rPr>
          <w:rFonts w:ascii="Arial" w:hAnsi="Arial" w:cs="Arial"/>
          <w:b/>
        </w:rPr>
        <w:t>Солоновича</w:t>
      </w:r>
      <w:proofErr w:type="spellEnd"/>
      <w:r w:rsidRPr="003A7465">
        <w:rPr>
          <w:rFonts w:ascii="Arial" w:hAnsi="Arial" w:cs="Arial"/>
        </w:rPr>
        <w:t>.</w:t>
      </w:r>
    </w:p>
    <w:p w:rsidR="000422CE" w:rsidRPr="003A7465" w:rsidRDefault="000422CE" w:rsidP="00B0016A">
      <w:pPr>
        <w:spacing w:after="0" w:line="360" w:lineRule="auto"/>
        <w:ind w:firstLine="709"/>
        <w:rPr>
          <w:rFonts w:ascii="Arial" w:hAnsi="Arial" w:cs="Arial"/>
        </w:rPr>
      </w:pPr>
    </w:p>
    <w:p w:rsidR="000422CE" w:rsidRPr="003A7465" w:rsidRDefault="000422CE" w:rsidP="00B0016A">
      <w:pPr>
        <w:spacing w:after="0" w:line="360" w:lineRule="auto"/>
        <w:ind w:firstLine="709"/>
        <w:rPr>
          <w:rFonts w:ascii="Arial" w:hAnsi="Arial" w:cs="Arial"/>
        </w:rPr>
      </w:pPr>
      <w:r w:rsidRPr="003A7465">
        <w:rPr>
          <w:rFonts w:ascii="Arial" w:hAnsi="Arial" w:cs="Arial"/>
        </w:rPr>
        <w:t xml:space="preserve">Теперь </w:t>
      </w:r>
      <w:r w:rsidR="00E67EA7" w:rsidRPr="003A7465">
        <w:rPr>
          <w:rFonts w:ascii="Arial" w:hAnsi="Arial" w:cs="Arial"/>
        </w:rPr>
        <w:t>—</w:t>
      </w:r>
      <w:r w:rsidRPr="003A7465">
        <w:rPr>
          <w:rFonts w:ascii="Arial" w:hAnsi="Arial" w:cs="Arial"/>
        </w:rPr>
        <w:t xml:space="preserve"> </w:t>
      </w:r>
      <w:r w:rsidRPr="003A7465">
        <w:rPr>
          <w:rFonts w:ascii="Arial" w:hAnsi="Arial" w:cs="Arial"/>
          <w:b/>
        </w:rPr>
        <w:t>«Из современной драматургии»</w:t>
      </w:r>
      <w:r w:rsidRPr="003A7465">
        <w:rPr>
          <w:rFonts w:ascii="Arial" w:hAnsi="Arial" w:cs="Arial"/>
        </w:rPr>
        <w:t>.</w:t>
      </w:r>
    </w:p>
    <w:p w:rsidR="005A2907" w:rsidRPr="003A7465" w:rsidRDefault="005A2907" w:rsidP="00B0016A">
      <w:pPr>
        <w:spacing w:after="0" w:line="360" w:lineRule="auto"/>
        <w:ind w:firstLine="709"/>
        <w:rPr>
          <w:rFonts w:ascii="Arial" w:hAnsi="Arial" w:cs="Arial"/>
        </w:rPr>
      </w:pPr>
      <w:r w:rsidRPr="003A7465">
        <w:rPr>
          <w:rFonts w:ascii="Arial" w:hAnsi="Arial" w:cs="Arial"/>
        </w:rPr>
        <w:t xml:space="preserve">Пьеса </w:t>
      </w:r>
      <w:proofErr w:type="spellStart"/>
      <w:r w:rsidRPr="003A7465">
        <w:rPr>
          <w:rFonts w:ascii="Arial" w:hAnsi="Arial" w:cs="Arial"/>
          <w:b/>
        </w:rPr>
        <w:t>Джанни</w:t>
      </w:r>
      <w:proofErr w:type="spellEnd"/>
      <w:r w:rsidRPr="003A7465">
        <w:rPr>
          <w:rFonts w:ascii="Arial" w:hAnsi="Arial" w:cs="Arial"/>
          <w:b/>
        </w:rPr>
        <w:t xml:space="preserve"> </w:t>
      </w:r>
      <w:proofErr w:type="spellStart"/>
      <w:r w:rsidRPr="003A7465">
        <w:rPr>
          <w:rFonts w:ascii="Arial" w:hAnsi="Arial" w:cs="Arial"/>
          <w:b/>
        </w:rPr>
        <w:t>Клементи</w:t>
      </w:r>
      <w:proofErr w:type="spellEnd"/>
      <w:r w:rsidR="00D47DC0" w:rsidRPr="003A7465">
        <w:rPr>
          <w:rFonts w:ascii="Arial" w:hAnsi="Arial" w:cs="Arial"/>
          <w:b/>
        </w:rPr>
        <w:t xml:space="preserve"> </w:t>
      </w:r>
      <w:r w:rsidR="00D47DC0" w:rsidRPr="003A7465">
        <w:rPr>
          <w:rFonts w:ascii="Arial" w:hAnsi="Arial" w:cs="Arial"/>
        </w:rPr>
        <w:t>(1956)</w:t>
      </w:r>
      <w:r w:rsidRPr="003A7465">
        <w:rPr>
          <w:rFonts w:ascii="Arial" w:hAnsi="Arial" w:cs="Arial"/>
          <w:b/>
        </w:rPr>
        <w:t xml:space="preserve"> «Еврей»</w:t>
      </w:r>
      <w:r w:rsidRPr="003A7465">
        <w:rPr>
          <w:rFonts w:ascii="Arial" w:hAnsi="Arial" w:cs="Arial"/>
        </w:rPr>
        <w:t xml:space="preserve"> в переводе </w:t>
      </w:r>
      <w:r w:rsidRPr="003A7465">
        <w:rPr>
          <w:rFonts w:ascii="Arial" w:hAnsi="Arial" w:cs="Arial"/>
          <w:b/>
        </w:rPr>
        <w:t xml:space="preserve">Татьяны </w:t>
      </w:r>
      <w:proofErr w:type="spellStart"/>
      <w:r w:rsidRPr="003A7465">
        <w:rPr>
          <w:rFonts w:ascii="Arial" w:hAnsi="Arial" w:cs="Arial"/>
          <w:b/>
        </w:rPr>
        <w:t>Клебановой</w:t>
      </w:r>
      <w:proofErr w:type="spellEnd"/>
      <w:r w:rsidRPr="003A7465">
        <w:rPr>
          <w:rFonts w:ascii="Arial" w:hAnsi="Arial" w:cs="Arial"/>
          <w:b/>
        </w:rPr>
        <w:t>.</w:t>
      </w:r>
      <w:r w:rsidR="00756F2C" w:rsidRPr="003A7465">
        <w:rPr>
          <w:rFonts w:ascii="Arial" w:hAnsi="Arial" w:cs="Arial"/>
        </w:rPr>
        <w:t xml:space="preserve"> </w:t>
      </w:r>
      <w:r w:rsidR="006A192C" w:rsidRPr="003A7465">
        <w:rPr>
          <w:rFonts w:ascii="Arial" w:hAnsi="Arial" w:cs="Arial"/>
        </w:rPr>
        <w:t xml:space="preserve">Рим, 1956 год. Зажиточным супругам </w:t>
      </w:r>
      <w:r w:rsidR="008612A9" w:rsidRPr="003A7465">
        <w:rPr>
          <w:rFonts w:ascii="Arial" w:hAnsi="Arial" w:cs="Arial"/>
        </w:rPr>
        <w:t>показалось</w:t>
      </w:r>
      <w:r w:rsidR="006A192C" w:rsidRPr="003A7465">
        <w:rPr>
          <w:rFonts w:ascii="Arial" w:hAnsi="Arial" w:cs="Arial"/>
        </w:rPr>
        <w:t>, что</w:t>
      </w:r>
      <w:r w:rsidR="00B13DEF" w:rsidRPr="003A7465">
        <w:rPr>
          <w:rFonts w:ascii="Arial" w:hAnsi="Arial" w:cs="Arial"/>
        </w:rPr>
        <w:t xml:space="preserve"> они мельком увидели</w:t>
      </w:r>
      <w:r w:rsidR="006A192C" w:rsidRPr="003A7465">
        <w:rPr>
          <w:rFonts w:ascii="Arial" w:hAnsi="Arial" w:cs="Arial"/>
        </w:rPr>
        <w:t xml:space="preserve"> </w:t>
      </w:r>
      <w:r w:rsidR="00B13DEF" w:rsidRPr="003A7465">
        <w:rPr>
          <w:rFonts w:ascii="Arial" w:hAnsi="Arial" w:cs="Arial"/>
        </w:rPr>
        <w:t xml:space="preserve">чудом вернувшегося </w:t>
      </w:r>
      <w:r w:rsidR="006A192C" w:rsidRPr="003A7465">
        <w:rPr>
          <w:rFonts w:ascii="Arial" w:hAnsi="Arial" w:cs="Arial"/>
        </w:rPr>
        <w:t>из концлагеря законн</w:t>
      </w:r>
      <w:r w:rsidR="00B13DEF" w:rsidRPr="003A7465">
        <w:rPr>
          <w:rFonts w:ascii="Arial" w:hAnsi="Arial" w:cs="Arial"/>
        </w:rPr>
        <w:t>ого</w:t>
      </w:r>
      <w:r w:rsidR="006A192C" w:rsidRPr="003A7465">
        <w:rPr>
          <w:rFonts w:ascii="Arial" w:hAnsi="Arial" w:cs="Arial"/>
        </w:rPr>
        <w:t xml:space="preserve"> </w:t>
      </w:r>
      <w:r w:rsidR="00B75177" w:rsidRPr="003A7465">
        <w:rPr>
          <w:rFonts w:ascii="Arial" w:hAnsi="Arial" w:cs="Arial"/>
        </w:rPr>
        <w:t>владельца</w:t>
      </w:r>
      <w:r w:rsidR="006A192C" w:rsidRPr="003A7465">
        <w:rPr>
          <w:rFonts w:ascii="Arial" w:hAnsi="Arial" w:cs="Arial"/>
        </w:rPr>
        <w:t xml:space="preserve"> имущества</w:t>
      </w:r>
      <w:r w:rsidR="008E05B9" w:rsidRPr="003A7465">
        <w:rPr>
          <w:rFonts w:ascii="Arial" w:hAnsi="Arial" w:cs="Arial"/>
        </w:rPr>
        <w:t xml:space="preserve">, с которым </w:t>
      </w:r>
      <w:r w:rsidR="008612A9" w:rsidRPr="003A7465">
        <w:rPr>
          <w:rFonts w:ascii="Arial" w:hAnsi="Arial" w:cs="Arial"/>
        </w:rPr>
        <w:t>супруги</w:t>
      </w:r>
      <w:r w:rsidR="008E05B9" w:rsidRPr="003A7465">
        <w:rPr>
          <w:rFonts w:ascii="Arial" w:hAnsi="Arial" w:cs="Arial"/>
        </w:rPr>
        <w:t xml:space="preserve"> успели сродниться за десять с лишним лет</w:t>
      </w:r>
      <w:r w:rsidR="00B75177" w:rsidRPr="003A7465">
        <w:rPr>
          <w:rFonts w:ascii="Arial" w:hAnsi="Arial" w:cs="Arial"/>
        </w:rPr>
        <w:t xml:space="preserve"> отсутствия хозяина</w:t>
      </w:r>
      <w:r w:rsidR="006A192C" w:rsidRPr="003A7465">
        <w:rPr>
          <w:rFonts w:ascii="Arial" w:hAnsi="Arial" w:cs="Arial"/>
        </w:rPr>
        <w:t>.</w:t>
      </w:r>
      <w:r w:rsidR="008E05B9" w:rsidRPr="003A7465">
        <w:rPr>
          <w:rFonts w:ascii="Arial" w:hAnsi="Arial" w:cs="Arial"/>
        </w:rPr>
        <w:t xml:space="preserve"> </w:t>
      </w:r>
      <w:r w:rsidR="008E05B9" w:rsidRPr="003A7465">
        <w:rPr>
          <w:rFonts w:ascii="Arial" w:hAnsi="Arial" w:cs="Arial"/>
        </w:rPr>
        <w:lastRenderedPageBreak/>
        <w:t xml:space="preserve">Перед супружеской четой нравственный выбор: </w:t>
      </w:r>
      <w:r w:rsidR="00694477" w:rsidRPr="003A7465">
        <w:rPr>
          <w:rFonts w:ascii="Arial" w:hAnsi="Arial" w:cs="Arial"/>
        </w:rPr>
        <w:t xml:space="preserve">снова </w:t>
      </w:r>
      <w:r w:rsidR="008E05B9" w:rsidRPr="003A7465">
        <w:rPr>
          <w:rFonts w:ascii="Arial" w:hAnsi="Arial" w:cs="Arial"/>
        </w:rPr>
        <w:t>бедность или преступление</w:t>
      </w:r>
      <w:r w:rsidR="00EC5764" w:rsidRPr="003A7465">
        <w:rPr>
          <w:rFonts w:ascii="Arial" w:hAnsi="Arial" w:cs="Arial"/>
        </w:rPr>
        <w:t>…</w:t>
      </w:r>
    </w:p>
    <w:p w:rsidR="00DE5BA0" w:rsidRPr="003A7465" w:rsidRDefault="00DE5BA0" w:rsidP="00B0016A">
      <w:pPr>
        <w:spacing w:after="0" w:line="360" w:lineRule="auto"/>
        <w:ind w:firstLine="709"/>
        <w:rPr>
          <w:rFonts w:ascii="Arial" w:hAnsi="Arial" w:cs="Arial"/>
        </w:rPr>
      </w:pPr>
      <w:r w:rsidRPr="003A7465">
        <w:rPr>
          <w:rFonts w:ascii="Arial" w:hAnsi="Arial" w:cs="Arial"/>
        </w:rPr>
        <w:t xml:space="preserve">И </w:t>
      </w:r>
      <w:r w:rsidR="00B13DEF" w:rsidRPr="003A7465">
        <w:rPr>
          <w:rFonts w:ascii="Arial" w:hAnsi="Arial" w:cs="Arial"/>
        </w:rPr>
        <w:t>три</w:t>
      </w:r>
      <w:r w:rsidRPr="003A7465">
        <w:rPr>
          <w:rFonts w:ascii="Arial" w:hAnsi="Arial" w:cs="Arial"/>
        </w:rPr>
        <w:t xml:space="preserve"> мини-пьесы </w:t>
      </w:r>
      <w:proofErr w:type="spellStart"/>
      <w:r w:rsidRPr="003A7465">
        <w:rPr>
          <w:rFonts w:ascii="Arial" w:hAnsi="Arial" w:cs="Arial"/>
          <w:b/>
        </w:rPr>
        <w:t>Стефано</w:t>
      </w:r>
      <w:proofErr w:type="spellEnd"/>
      <w:r w:rsidRPr="003A7465">
        <w:rPr>
          <w:rFonts w:ascii="Arial" w:hAnsi="Arial" w:cs="Arial"/>
          <w:b/>
        </w:rPr>
        <w:t xml:space="preserve"> </w:t>
      </w:r>
      <w:proofErr w:type="spellStart"/>
      <w:r w:rsidRPr="003A7465">
        <w:rPr>
          <w:rFonts w:ascii="Arial" w:hAnsi="Arial" w:cs="Arial"/>
          <w:b/>
        </w:rPr>
        <w:t>Бенни</w:t>
      </w:r>
      <w:proofErr w:type="spellEnd"/>
      <w:r w:rsidRPr="003A7465">
        <w:rPr>
          <w:rFonts w:ascii="Arial" w:hAnsi="Arial" w:cs="Arial"/>
        </w:rPr>
        <w:t xml:space="preserve"> (1947) в переводе </w:t>
      </w:r>
      <w:r w:rsidRPr="003A7465">
        <w:rPr>
          <w:rFonts w:ascii="Arial" w:hAnsi="Arial" w:cs="Arial"/>
          <w:b/>
        </w:rPr>
        <w:t>Яны Богдановой</w:t>
      </w:r>
      <w:r w:rsidRPr="003A7465">
        <w:rPr>
          <w:rFonts w:ascii="Arial" w:hAnsi="Arial" w:cs="Arial"/>
        </w:rPr>
        <w:t xml:space="preserve"> и </w:t>
      </w:r>
      <w:r w:rsidRPr="003A7465">
        <w:rPr>
          <w:rFonts w:ascii="Arial" w:hAnsi="Arial" w:cs="Arial"/>
          <w:b/>
        </w:rPr>
        <w:t>Светланы Малининой</w:t>
      </w:r>
      <w:r w:rsidRPr="003A7465">
        <w:rPr>
          <w:rFonts w:ascii="Arial" w:hAnsi="Arial" w:cs="Arial"/>
        </w:rPr>
        <w:t>.</w:t>
      </w:r>
      <w:r w:rsidR="007611D0" w:rsidRPr="003A7465">
        <w:rPr>
          <w:rFonts w:ascii="Arial" w:hAnsi="Arial" w:cs="Arial"/>
        </w:rPr>
        <w:t xml:space="preserve"> </w:t>
      </w:r>
      <w:r w:rsidR="007611D0" w:rsidRPr="003A7465">
        <w:rPr>
          <w:rFonts w:ascii="Arial" w:hAnsi="Arial" w:cs="Arial"/>
          <w:b/>
        </w:rPr>
        <w:t>«Жена героя»</w:t>
      </w:r>
      <w:r w:rsidR="007611D0" w:rsidRPr="003A7465">
        <w:rPr>
          <w:rFonts w:ascii="Arial" w:hAnsi="Arial" w:cs="Arial"/>
        </w:rPr>
        <w:t xml:space="preserve"> </w:t>
      </w:r>
      <w:r w:rsidR="00E67EA7" w:rsidRPr="003A7465">
        <w:rPr>
          <w:rFonts w:ascii="Arial" w:hAnsi="Arial" w:cs="Arial"/>
        </w:rPr>
        <w:t>—</w:t>
      </w:r>
      <w:r w:rsidR="007611D0" w:rsidRPr="003A7465">
        <w:rPr>
          <w:rFonts w:ascii="Arial" w:hAnsi="Arial" w:cs="Arial"/>
        </w:rPr>
        <w:t xml:space="preserve"> </w:t>
      </w:r>
      <w:r w:rsidR="000B3FFF" w:rsidRPr="003A7465">
        <w:rPr>
          <w:rFonts w:ascii="Arial" w:hAnsi="Arial" w:cs="Arial"/>
        </w:rPr>
        <w:t>исповедь</w:t>
      </w:r>
      <w:r w:rsidR="007611D0" w:rsidRPr="003A7465">
        <w:rPr>
          <w:rFonts w:ascii="Arial" w:hAnsi="Arial" w:cs="Arial"/>
        </w:rPr>
        <w:t xml:space="preserve"> </w:t>
      </w:r>
      <w:r w:rsidR="008612A9" w:rsidRPr="003A7465">
        <w:rPr>
          <w:rFonts w:ascii="Arial" w:hAnsi="Arial" w:cs="Arial"/>
        </w:rPr>
        <w:t xml:space="preserve">вдовы, </w:t>
      </w:r>
      <w:r w:rsidR="00694477" w:rsidRPr="003A7465">
        <w:rPr>
          <w:rFonts w:ascii="Arial" w:hAnsi="Arial" w:cs="Arial"/>
        </w:rPr>
        <w:t>убирающей тело мужа</w:t>
      </w:r>
      <w:r w:rsidR="008612A9" w:rsidRPr="003A7465">
        <w:rPr>
          <w:rFonts w:ascii="Arial" w:hAnsi="Arial" w:cs="Arial"/>
        </w:rPr>
        <w:t>,</w:t>
      </w:r>
      <w:r w:rsidR="00694477" w:rsidRPr="003A7465">
        <w:rPr>
          <w:rFonts w:ascii="Arial" w:hAnsi="Arial" w:cs="Arial"/>
        </w:rPr>
        <w:t xml:space="preserve"> </w:t>
      </w:r>
      <w:r w:rsidR="008612A9" w:rsidRPr="003A7465">
        <w:rPr>
          <w:rFonts w:ascii="Arial" w:hAnsi="Arial" w:cs="Arial"/>
        </w:rPr>
        <w:t xml:space="preserve">члена хунты, </w:t>
      </w:r>
      <w:r w:rsidR="00694477" w:rsidRPr="003A7465">
        <w:rPr>
          <w:rFonts w:ascii="Arial" w:hAnsi="Arial" w:cs="Arial"/>
        </w:rPr>
        <w:t>к похоронам</w:t>
      </w:r>
      <w:r w:rsidR="007611D0" w:rsidRPr="003A7465">
        <w:rPr>
          <w:rFonts w:ascii="Arial" w:hAnsi="Arial" w:cs="Arial"/>
        </w:rPr>
        <w:t xml:space="preserve">; причем финал </w:t>
      </w:r>
      <w:r w:rsidR="000B3FFF" w:rsidRPr="003A7465">
        <w:rPr>
          <w:rFonts w:ascii="Arial" w:hAnsi="Arial" w:cs="Arial"/>
        </w:rPr>
        <w:t>исповеди</w:t>
      </w:r>
      <w:r w:rsidR="007611D0" w:rsidRPr="003A7465">
        <w:rPr>
          <w:rFonts w:ascii="Arial" w:hAnsi="Arial" w:cs="Arial"/>
        </w:rPr>
        <w:t xml:space="preserve"> самый неожиданный.</w:t>
      </w:r>
    </w:p>
    <w:p w:rsidR="007611D0" w:rsidRPr="003A7465" w:rsidRDefault="007611D0" w:rsidP="00B0016A">
      <w:pPr>
        <w:spacing w:after="0" w:line="360" w:lineRule="auto"/>
        <w:ind w:firstLine="709"/>
        <w:rPr>
          <w:rFonts w:ascii="Arial" w:hAnsi="Arial" w:cs="Arial"/>
        </w:rPr>
      </w:pPr>
      <w:r w:rsidRPr="003A7465">
        <w:rPr>
          <w:rFonts w:ascii="Arial" w:hAnsi="Arial" w:cs="Arial"/>
          <w:b/>
        </w:rPr>
        <w:t>«Госпожа президент»</w:t>
      </w:r>
      <w:r w:rsidR="000B3FFF" w:rsidRPr="003A7465">
        <w:rPr>
          <w:rFonts w:ascii="Arial" w:hAnsi="Arial" w:cs="Arial"/>
        </w:rPr>
        <w:t xml:space="preserve"> </w:t>
      </w:r>
      <w:r w:rsidR="00E67EA7" w:rsidRPr="003A7465">
        <w:rPr>
          <w:rFonts w:ascii="Arial" w:hAnsi="Arial" w:cs="Arial"/>
        </w:rPr>
        <w:t>—</w:t>
      </w:r>
      <w:r w:rsidR="000B3FFF" w:rsidRPr="003A7465">
        <w:rPr>
          <w:rFonts w:ascii="Arial" w:hAnsi="Arial" w:cs="Arial"/>
        </w:rPr>
        <w:t xml:space="preserve"> циничный монолог президента корпорации.</w:t>
      </w:r>
    </w:p>
    <w:p w:rsidR="0028137A" w:rsidRPr="003A7465" w:rsidRDefault="0028137A" w:rsidP="00B0016A">
      <w:pPr>
        <w:spacing w:after="0" w:line="360" w:lineRule="auto"/>
        <w:ind w:firstLine="709"/>
        <w:rPr>
          <w:rFonts w:ascii="Arial" w:hAnsi="Arial" w:cs="Arial"/>
        </w:rPr>
      </w:pPr>
      <w:r w:rsidRPr="003A7465">
        <w:rPr>
          <w:rFonts w:ascii="Arial" w:hAnsi="Arial" w:cs="Arial"/>
          <w:b/>
        </w:rPr>
        <w:t>«Бармен Холмс»</w:t>
      </w:r>
      <w:r w:rsidRPr="003A7465">
        <w:rPr>
          <w:rFonts w:ascii="Arial" w:hAnsi="Arial" w:cs="Arial"/>
        </w:rPr>
        <w:t xml:space="preserve"> </w:t>
      </w:r>
      <w:r w:rsidR="00E67EA7" w:rsidRPr="003A7465">
        <w:rPr>
          <w:rFonts w:ascii="Arial" w:hAnsi="Arial" w:cs="Arial"/>
        </w:rPr>
        <w:t>—</w:t>
      </w:r>
      <w:r w:rsidRPr="003A7465">
        <w:rPr>
          <w:rFonts w:ascii="Arial" w:hAnsi="Arial" w:cs="Arial"/>
        </w:rPr>
        <w:t xml:space="preserve"> </w:t>
      </w:r>
      <w:r w:rsidR="00D95B65" w:rsidRPr="003A7465">
        <w:rPr>
          <w:rFonts w:ascii="Arial" w:hAnsi="Arial" w:cs="Arial"/>
        </w:rPr>
        <w:t>бармен дает урок ясновидения, если бы не одно «но»…</w:t>
      </w:r>
    </w:p>
    <w:p w:rsidR="007F4A23" w:rsidRPr="003A7465" w:rsidRDefault="007F4A23" w:rsidP="00F56478">
      <w:pPr>
        <w:spacing w:after="0" w:line="360" w:lineRule="auto"/>
        <w:ind w:firstLine="709"/>
        <w:rPr>
          <w:rFonts w:ascii="Arial" w:hAnsi="Arial" w:cs="Arial"/>
        </w:rPr>
      </w:pPr>
      <w:r w:rsidRPr="003A7465">
        <w:rPr>
          <w:rFonts w:ascii="Arial" w:hAnsi="Arial" w:cs="Arial"/>
        </w:rPr>
        <w:t xml:space="preserve">В </w:t>
      </w:r>
      <w:r w:rsidR="00F56478" w:rsidRPr="003A7465">
        <w:rPr>
          <w:rFonts w:ascii="Arial" w:hAnsi="Arial" w:cs="Arial"/>
        </w:rPr>
        <w:t>драматургическую</w:t>
      </w:r>
      <w:r w:rsidRPr="003A7465">
        <w:rPr>
          <w:rFonts w:ascii="Arial" w:hAnsi="Arial" w:cs="Arial"/>
        </w:rPr>
        <w:t xml:space="preserve"> рубрику включен и </w:t>
      </w:r>
      <w:r w:rsidRPr="003A7465">
        <w:rPr>
          <w:rFonts w:ascii="Arial" w:hAnsi="Arial" w:cs="Arial"/>
          <w:b/>
        </w:rPr>
        <w:t>«</w:t>
      </w:r>
      <w:r w:rsidRPr="003A7465">
        <w:rPr>
          <w:rFonts w:ascii="Arial" w:hAnsi="Arial" w:cs="Arial"/>
          <w:b/>
          <w:lang w:val="en-US"/>
        </w:rPr>
        <w:t>Viva</w:t>
      </w:r>
      <w:r w:rsidRPr="003A7465">
        <w:rPr>
          <w:rFonts w:ascii="Arial" w:hAnsi="Arial" w:cs="Arial"/>
          <w:b/>
        </w:rPr>
        <w:t xml:space="preserve"> </w:t>
      </w:r>
      <w:r w:rsidRPr="003A7465">
        <w:rPr>
          <w:rFonts w:ascii="Arial" w:hAnsi="Arial" w:cs="Arial"/>
          <w:b/>
          <w:lang w:val="en-US"/>
        </w:rPr>
        <w:t>la</w:t>
      </w:r>
      <w:r w:rsidRPr="003A7465">
        <w:rPr>
          <w:rFonts w:ascii="Arial" w:hAnsi="Arial" w:cs="Arial"/>
          <w:b/>
        </w:rPr>
        <w:t xml:space="preserve"> </w:t>
      </w:r>
      <w:proofErr w:type="spellStart"/>
      <w:r w:rsidRPr="003A7465">
        <w:rPr>
          <w:rFonts w:ascii="Arial" w:hAnsi="Arial" w:cs="Arial"/>
          <w:b/>
          <w:lang w:val="en-US"/>
        </w:rPr>
        <w:t>vida</w:t>
      </w:r>
      <w:proofErr w:type="spellEnd"/>
      <w:r w:rsidRPr="003A7465">
        <w:rPr>
          <w:rFonts w:ascii="Arial" w:hAnsi="Arial" w:cs="Arial"/>
          <w:b/>
        </w:rPr>
        <w:t xml:space="preserve">!» </w:t>
      </w:r>
      <w:proofErr w:type="spellStart"/>
      <w:r w:rsidRPr="003A7465">
        <w:rPr>
          <w:rFonts w:ascii="Arial" w:hAnsi="Arial" w:cs="Arial"/>
          <w:b/>
        </w:rPr>
        <w:t>Пино</w:t>
      </w:r>
      <w:proofErr w:type="spellEnd"/>
      <w:r w:rsidRPr="003A7465">
        <w:rPr>
          <w:rFonts w:ascii="Arial" w:hAnsi="Arial" w:cs="Arial"/>
          <w:b/>
        </w:rPr>
        <w:t xml:space="preserve"> </w:t>
      </w:r>
      <w:proofErr w:type="spellStart"/>
      <w:r w:rsidRPr="003A7465">
        <w:rPr>
          <w:rFonts w:ascii="Arial" w:hAnsi="Arial" w:cs="Arial"/>
          <w:b/>
        </w:rPr>
        <w:t>Какуччи</w:t>
      </w:r>
      <w:proofErr w:type="spellEnd"/>
      <w:r w:rsidRPr="003A7465">
        <w:rPr>
          <w:rFonts w:ascii="Arial" w:hAnsi="Arial" w:cs="Arial"/>
        </w:rPr>
        <w:t xml:space="preserve"> (1955)</w:t>
      </w:r>
      <w:r w:rsidR="00F56478" w:rsidRPr="003A7465">
        <w:rPr>
          <w:rFonts w:ascii="Arial" w:hAnsi="Arial" w:cs="Arial"/>
        </w:rPr>
        <w:t xml:space="preserve">: </w:t>
      </w:r>
      <w:r w:rsidRPr="003A7465">
        <w:rPr>
          <w:rFonts w:ascii="Arial" w:hAnsi="Arial" w:cs="Arial"/>
        </w:rPr>
        <w:t>исповедальный монолог</w:t>
      </w:r>
      <w:r w:rsidR="00F56478" w:rsidRPr="003A7465">
        <w:rPr>
          <w:rFonts w:ascii="Arial" w:hAnsi="Arial" w:cs="Arial"/>
        </w:rPr>
        <w:t xml:space="preserve"> </w:t>
      </w:r>
      <w:proofErr w:type="spellStart"/>
      <w:r w:rsidR="00F56478" w:rsidRPr="003A7465">
        <w:rPr>
          <w:rFonts w:ascii="Arial" w:hAnsi="Arial" w:cs="Arial"/>
        </w:rPr>
        <w:t>Фриды</w:t>
      </w:r>
      <w:proofErr w:type="spellEnd"/>
      <w:r w:rsidR="00F56478" w:rsidRPr="003A7465">
        <w:rPr>
          <w:rFonts w:ascii="Arial" w:hAnsi="Arial" w:cs="Arial"/>
        </w:rPr>
        <w:t xml:space="preserve"> </w:t>
      </w:r>
      <w:proofErr w:type="spellStart"/>
      <w:r w:rsidR="00F56478" w:rsidRPr="003A7465">
        <w:rPr>
          <w:rFonts w:ascii="Arial" w:hAnsi="Arial" w:cs="Arial"/>
        </w:rPr>
        <w:t>Кало</w:t>
      </w:r>
      <w:proofErr w:type="spellEnd"/>
      <w:r w:rsidR="00F56478" w:rsidRPr="003A7465">
        <w:rPr>
          <w:rFonts w:ascii="Arial" w:hAnsi="Arial" w:cs="Arial"/>
        </w:rPr>
        <w:t xml:space="preserve"> (1907</w:t>
      </w:r>
      <w:r w:rsidR="00E67EA7" w:rsidRPr="003A7465">
        <w:rPr>
          <w:rFonts w:ascii="Arial" w:hAnsi="Arial" w:cs="Arial"/>
        </w:rPr>
        <w:t>—</w:t>
      </w:r>
      <w:r w:rsidR="00F56478" w:rsidRPr="003A7465">
        <w:rPr>
          <w:rFonts w:ascii="Arial" w:hAnsi="Arial" w:cs="Arial"/>
        </w:rPr>
        <w:t xml:space="preserve">1954). </w:t>
      </w:r>
      <w:r w:rsidRPr="003A7465">
        <w:rPr>
          <w:rFonts w:ascii="Arial" w:hAnsi="Arial" w:cs="Arial"/>
        </w:rPr>
        <w:t xml:space="preserve">Перевод </w:t>
      </w:r>
      <w:r w:rsidRPr="003A7465">
        <w:rPr>
          <w:rFonts w:ascii="Arial" w:hAnsi="Arial" w:cs="Arial"/>
          <w:b/>
        </w:rPr>
        <w:t>Светланы Малининой</w:t>
      </w:r>
      <w:r w:rsidRPr="003A7465">
        <w:rPr>
          <w:rFonts w:ascii="Arial" w:hAnsi="Arial" w:cs="Arial"/>
        </w:rPr>
        <w:t>.</w:t>
      </w:r>
    </w:p>
    <w:p w:rsidR="00F56478" w:rsidRPr="003A7465" w:rsidRDefault="00F56478" w:rsidP="00F56478">
      <w:pPr>
        <w:spacing w:after="0" w:line="360" w:lineRule="auto"/>
        <w:ind w:firstLine="709"/>
        <w:rPr>
          <w:rFonts w:ascii="Arial" w:hAnsi="Arial" w:cs="Arial"/>
        </w:rPr>
      </w:pPr>
    </w:p>
    <w:p w:rsidR="00F56478" w:rsidRPr="003A7465" w:rsidRDefault="00F56478" w:rsidP="00F56478">
      <w:pPr>
        <w:spacing w:after="0" w:line="360" w:lineRule="auto"/>
        <w:ind w:firstLine="709"/>
        <w:rPr>
          <w:rFonts w:ascii="Arial" w:hAnsi="Arial" w:cs="Arial"/>
        </w:rPr>
      </w:pPr>
      <w:r w:rsidRPr="003A7465">
        <w:rPr>
          <w:rFonts w:ascii="Arial" w:hAnsi="Arial" w:cs="Arial"/>
          <w:b/>
        </w:rPr>
        <w:t xml:space="preserve">«Из классики ХХ века». Джузеппе </w:t>
      </w:r>
      <w:proofErr w:type="spellStart"/>
      <w:r w:rsidRPr="003A7465">
        <w:rPr>
          <w:rFonts w:ascii="Arial" w:hAnsi="Arial" w:cs="Arial"/>
          <w:b/>
        </w:rPr>
        <w:t>Унгаретти</w:t>
      </w:r>
      <w:proofErr w:type="spellEnd"/>
      <w:r w:rsidRPr="003A7465">
        <w:rPr>
          <w:rFonts w:ascii="Arial" w:hAnsi="Arial" w:cs="Arial"/>
          <w:b/>
        </w:rPr>
        <w:t xml:space="preserve"> </w:t>
      </w:r>
      <w:r w:rsidRPr="003A7465">
        <w:rPr>
          <w:rFonts w:ascii="Arial" w:hAnsi="Arial" w:cs="Arial"/>
        </w:rPr>
        <w:t>(1888</w:t>
      </w:r>
      <w:r w:rsidR="00E67EA7" w:rsidRPr="003A7465">
        <w:rPr>
          <w:rFonts w:ascii="Arial" w:hAnsi="Arial" w:cs="Arial"/>
        </w:rPr>
        <w:t>—</w:t>
      </w:r>
      <w:r w:rsidRPr="003A7465">
        <w:rPr>
          <w:rFonts w:ascii="Arial" w:hAnsi="Arial" w:cs="Arial"/>
        </w:rPr>
        <w:t>1970)</w:t>
      </w:r>
      <w:r w:rsidR="00C03C1F" w:rsidRPr="003A7465">
        <w:rPr>
          <w:rFonts w:ascii="Arial" w:hAnsi="Arial" w:cs="Arial"/>
        </w:rPr>
        <w:t>.</w:t>
      </w:r>
      <w:r w:rsidRPr="003A7465">
        <w:rPr>
          <w:rFonts w:ascii="Arial" w:hAnsi="Arial" w:cs="Arial"/>
        </w:rPr>
        <w:t xml:space="preserve"> </w:t>
      </w:r>
      <w:r w:rsidR="0070146D" w:rsidRPr="003A7465">
        <w:rPr>
          <w:rFonts w:ascii="Arial" w:hAnsi="Arial" w:cs="Arial"/>
        </w:rPr>
        <w:t>Несколько стихотворений из цикла любовной лирики, написанного восьмидесятилетним автором.</w:t>
      </w:r>
      <w:r w:rsidRPr="003A7465">
        <w:rPr>
          <w:rFonts w:ascii="Arial" w:hAnsi="Arial" w:cs="Arial"/>
        </w:rPr>
        <w:t xml:space="preserve"> </w:t>
      </w:r>
      <w:r w:rsidR="0070146D" w:rsidRPr="003A7465">
        <w:rPr>
          <w:rFonts w:ascii="Arial" w:hAnsi="Arial" w:cs="Arial"/>
        </w:rPr>
        <w:t>П</w:t>
      </w:r>
      <w:r w:rsidRPr="003A7465">
        <w:rPr>
          <w:rFonts w:ascii="Arial" w:hAnsi="Arial" w:cs="Arial"/>
        </w:rPr>
        <w:t xml:space="preserve">еревод и вступление </w:t>
      </w:r>
      <w:r w:rsidRPr="003A7465">
        <w:rPr>
          <w:rFonts w:ascii="Arial" w:hAnsi="Arial" w:cs="Arial"/>
          <w:b/>
        </w:rPr>
        <w:t xml:space="preserve">Евгения </w:t>
      </w:r>
      <w:proofErr w:type="spellStart"/>
      <w:r w:rsidRPr="003A7465">
        <w:rPr>
          <w:rFonts w:ascii="Arial" w:hAnsi="Arial" w:cs="Arial"/>
          <w:b/>
        </w:rPr>
        <w:t>Солоновича</w:t>
      </w:r>
      <w:proofErr w:type="spellEnd"/>
      <w:r w:rsidRPr="003A7465">
        <w:rPr>
          <w:rFonts w:ascii="Arial" w:hAnsi="Arial" w:cs="Arial"/>
        </w:rPr>
        <w:t>.</w:t>
      </w:r>
      <w:r w:rsidR="000A1138" w:rsidRPr="003A7465">
        <w:rPr>
          <w:rFonts w:ascii="Arial" w:hAnsi="Arial" w:cs="Arial"/>
        </w:rPr>
        <w:t xml:space="preserve"> </w:t>
      </w:r>
    </w:p>
    <w:p w:rsidR="00970ECA" w:rsidRPr="003A7465" w:rsidRDefault="00970ECA" w:rsidP="00F56478">
      <w:pPr>
        <w:spacing w:after="0" w:line="360" w:lineRule="auto"/>
        <w:ind w:firstLine="709"/>
        <w:rPr>
          <w:rFonts w:ascii="Arial" w:hAnsi="Arial" w:cs="Arial"/>
        </w:rPr>
      </w:pPr>
    </w:p>
    <w:p w:rsidR="00372A63" w:rsidRPr="003A7465" w:rsidRDefault="00970ECA" w:rsidP="00372A63">
      <w:pPr>
        <w:spacing w:after="0" w:line="360" w:lineRule="auto"/>
        <w:ind w:firstLine="709"/>
        <w:rPr>
          <w:rFonts w:ascii="Arial" w:hAnsi="Arial" w:cs="Arial"/>
          <w:szCs w:val="24"/>
        </w:rPr>
      </w:pPr>
      <w:r w:rsidRPr="003A7465">
        <w:rPr>
          <w:rFonts w:ascii="Arial" w:hAnsi="Arial" w:cs="Arial"/>
          <w:szCs w:val="24"/>
        </w:rPr>
        <w:t xml:space="preserve">В рубрике </w:t>
      </w:r>
      <w:r w:rsidRPr="003A7465">
        <w:rPr>
          <w:rFonts w:ascii="Arial" w:hAnsi="Arial" w:cs="Arial"/>
          <w:b/>
          <w:szCs w:val="24"/>
        </w:rPr>
        <w:t>«Документальная проза»</w:t>
      </w:r>
      <w:r w:rsidRPr="003A7465">
        <w:rPr>
          <w:rFonts w:ascii="Arial" w:hAnsi="Arial" w:cs="Arial"/>
          <w:szCs w:val="24"/>
        </w:rPr>
        <w:t xml:space="preserve"> </w:t>
      </w:r>
      <w:r w:rsidR="00E67EA7" w:rsidRPr="003A7465">
        <w:rPr>
          <w:rFonts w:ascii="Arial" w:hAnsi="Arial" w:cs="Arial"/>
          <w:szCs w:val="24"/>
        </w:rPr>
        <w:t>—</w:t>
      </w:r>
      <w:r w:rsidR="00372A63" w:rsidRPr="003A7465">
        <w:rPr>
          <w:rFonts w:ascii="Arial" w:hAnsi="Arial" w:cs="Arial"/>
          <w:szCs w:val="24"/>
        </w:rPr>
        <w:t xml:space="preserve"> </w:t>
      </w:r>
      <w:r w:rsidRPr="003A7465">
        <w:rPr>
          <w:rFonts w:ascii="Arial" w:hAnsi="Arial" w:cs="Arial"/>
          <w:szCs w:val="24"/>
        </w:rPr>
        <w:t xml:space="preserve">главы из книги </w:t>
      </w:r>
      <w:r w:rsidRPr="003A7465">
        <w:rPr>
          <w:rFonts w:ascii="Arial" w:hAnsi="Arial" w:cs="Arial"/>
          <w:b/>
          <w:szCs w:val="24"/>
        </w:rPr>
        <w:t xml:space="preserve">Луки </w:t>
      </w:r>
      <w:proofErr w:type="spellStart"/>
      <w:r w:rsidRPr="003A7465">
        <w:rPr>
          <w:rFonts w:ascii="Arial" w:hAnsi="Arial" w:cs="Arial"/>
          <w:b/>
          <w:szCs w:val="24"/>
        </w:rPr>
        <w:t>Донинелли</w:t>
      </w:r>
      <w:proofErr w:type="spellEnd"/>
      <w:r w:rsidRPr="003A7465">
        <w:rPr>
          <w:rFonts w:ascii="Arial" w:hAnsi="Arial" w:cs="Arial"/>
          <w:szCs w:val="24"/>
        </w:rPr>
        <w:t xml:space="preserve"> (1956) </w:t>
      </w:r>
      <w:r w:rsidRPr="003A7465">
        <w:rPr>
          <w:rFonts w:ascii="Arial" w:hAnsi="Arial" w:cs="Arial"/>
          <w:b/>
          <w:szCs w:val="24"/>
        </w:rPr>
        <w:t>«Соборы»</w:t>
      </w:r>
      <w:r w:rsidRPr="003A7465">
        <w:rPr>
          <w:rFonts w:ascii="Arial" w:hAnsi="Arial" w:cs="Arial"/>
          <w:szCs w:val="24"/>
        </w:rPr>
        <w:t xml:space="preserve"> в переводе </w:t>
      </w:r>
      <w:r w:rsidRPr="003A7465">
        <w:rPr>
          <w:rFonts w:ascii="Arial" w:hAnsi="Arial" w:cs="Arial"/>
          <w:b/>
          <w:szCs w:val="24"/>
        </w:rPr>
        <w:t xml:space="preserve">Ирины </w:t>
      </w:r>
      <w:proofErr w:type="spellStart"/>
      <w:r w:rsidRPr="003A7465">
        <w:rPr>
          <w:rFonts w:ascii="Arial" w:hAnsi="Arial" w:cs="Arial"/>
          <w:b/>
          <w:szCs w:val="24"/>
        </w:rPr>
        <w:t>Боченковой</w:t>
      </w:r>
      <w:proofErr w:type="spellEnd"/>
      <w:r w:rsidRPr="003A7465">
        <w:rPr>
          <w:rFonts w:ascii="Arial" w:hAnsi="Arial" w:cs="Arial"/>
          <w:szCs w:val="24"/>
        </w:rPr>
        <w:t>.</w:t>
      </w:r>
      <w:r w:rsidR="00372A63" w:rsidRPr="003A7465">
        <w:rPr>
          <w:rFonts w:ascii="Arial" w:hAnsi="Arial" w:cs="Arial"/>
          <w:szCs w:val="24"/>
        </w:rPr>
        <w:t xml:space="preserve"> В коротком </w:t>
      </w:r>
      <w:r w:rsidR="0070146D" w:rsidRPr="003A7465">
        <w:rPr>
          <w:rFonts w:ascii="Arial" w:hAnsi="Arial" w:cs="Arial"/>
          <w:szCs w:val="24"/>
        </w:rPr>
        <w:t>предуведомлении</w:t>
      </w:r>
      <w:r w:rsidR="00372A63" w:rsidRPr="003A7465">
        <w:rPr>
          <w:rFonts w:ascii="Arial" w:hAnsi="Arial" w:cs="Arial"/>
          <w:szCs w:val="24"/>
        </w:rPr>
        <w:t xml:space="preserve"> автор поясняет</w:t>
      </w:r>
      <w:r w:rsidR="00372A63" w:rsidRPr="003A7465">
        <w:rPr>
          <w:rFonts w:ascii="Arial" w:hAnsi="Arial" w:cs="Arial"/>
        </w:rPr>
        <w:t>,</w:t>
      </w:r>
      <w:r w:rsidR="00372A63" w:rsidRPr="003A7465">
        <w:rPr>
          <w:rFonts w:ascii="Arial" w:hAnsi="Arial" w:cs="Arial"/>
          <w:szCs w:val="24"/>
        </w:rPr>
        <w:t xml:space="preserve"> какой смысл привносит он в слово «собор»: </w:t>
      </w:r>
      <w:r w:rsidR="00372A63" w:rsidRPr="003A7465">
        <w:rPr>
          <w:rFonts w:ascii="Arial" w:hAnsi="Arial" w:cs="Arial"/>
          <w:i/>
          <w:szCs w:val="24"/>
        </w:rPr>
        <w:t>«В большом городе всегда существует место соср</w:t>
      </w:r>
      <w:r w:rsidR="00372A63" w:rsidRPr="003A7465">
        <w:rPr>
          <w:rFonts w:ascii="Arial" w:hAnsi="Arial" w:cs="Arial"/>
          <w:i/>
        </w:rPr>
        <w:t>едоточе</w:t>
      </w:r>
      <w:r w:rsidR="00372A63" w:rsidRPr="003A7465">
        <w:rPr>
          <w:rFonts w:ascii="Arial" w:hAnsi="Arial" w:cs="Arial"/>
          <w:i/>
          <w:szCs w:val="24"/>
        </w:rPr>
        <w:t>ния его многообразных прояв</w:t>
      </w:r>
      <w:r w:rsidR="001F2AD8">
        <w:rPr>
          <w:rFonts w:ascii="Arial" w:hAnsi="Arial" w:cs="Arial"/>
          <w:i/>
        </w:rPr>
        <w:t>лений</w:t>
      </w:r>
      <w:r w:rsidR="0070146D" w:rsidRPr="003A7465">
        <w:rPr>
          <w:rFonts w:ascii="Arial" w:hAnsi="Arial" w:cs="Arial"/>
          <w:i/>
        </w:rPr>
        <w:t>…</w:t>
      </w:r>
      <w:r w:rsidR="00372A63" w:rsidRPr="003A7465">
        <w:rPr>
          <w:rFonts w:ascii="Arial" w:hAnsi="Arial" w:cs="Arial"/>
          <w:i/>
          <w:szCs w:val="24"/>
        </w:rPr>
        <w:t xml:space="preserve"> Такое место</w:t>
      </w:r>
      <w:r w:rsidR="001F2AD8">
        <w:rPr>
          <w:rFonts w:ascii="Arial" w:hAnsi="Arial" w:cs="Arial"/>
          <w:i/>
        </w:rPr>
        <w:t xml:space="preserve"> — будь то настоящий</w:t>
      </w:r>
      <w:r w:rsidR="00372A63" w:rsidRPr="003A7465">
        <w:rPr>
          <w:rFonts w:ascii="Arial" w:hAnsi="Arial" w:cs="Arial"/>
          <w:i/>
        </w:rPr>
        <w:t xml:space="preserve"> храм, же</w:t>
      </w:r>
      <w:r w:rsidR="001F2AD8">
        <w:rPr>
          <w:rFonts w:ascii="Arial" w:hAnsi="Arial" w:cs="Arial"/>
          <w:i/>
          <w:szCs w:val="24"/>
        </w:rPr>
        <w:t>лезнодорожный</w:t>
      </w:r>
      <w:r w:rsidR="00372A63" w:rsidRPr="003A7465">
        <w:rPr>
          <w:rFonts w:ascii="Arial" w:hAnsi="Arial" w:cs="Arial"/>
          <w:i/>
          <w:szCs w:val="24"/>
        </w:rPr>
        <w:t xml:space="preserve"> вокзал либо универмаг </w:t>
      </w:r>
      <w:r w:rsidR="00E67EA7" w:rsidRPr="003A7465">
        <w:rPr>
          <w:rFonts w:ascii="Arial" w:hAnsi="Arial" w:cs="Arial"/>
          <w:i/>
          <w:szCs w:val="24"/>
        </w:rPr>
        <w:t>—</w:t>
      </w:r>
      <w:r w:rsidR="00372A63" w:rsidRPr="003A7465">
        <w:rPr>
          <w:rFonts w:ascii="Arial" w:hAnsi="Arial" w:cs="Arial"/>
          <w:i/>
          <w:szCs w:val="24"/>
        </w:rPr>
        <w:t xml:space="preserve"> я и называю собором</w:t>
      </w:r>
      <w:r w:rsidR="00372A63" w:rsidRPr="003A7465">
        <w:rPr>
          <w:rFonts w:ascii="Arial" w:hAnsi="Arial" w:cs="Arial"/>
          <w:i/>
        </w:rPr>
        <w:t>»</w:t>
      </w:r>
      <w:r w:rsidR="00372A63" w:rsidRPr="003A7465">
        <w:rPr>
          <w:rFonts w:ascii="Arial" w:hAnsi="Arial" w:cs="Arial"/>
          <w:i/>
          <w:szCs w:val="24"/>
        </w:rPr>
        <w:t>.</w:t>
      </w:r>
      <w:r w:rsidR="00372A63" w:rsidRPr="003A7465">
        <w:rPr>
          <w:rFonts w:ascii="Arial" w:hAnsi="Arial" w:cs="Arial"/>
        </w:rPr>
        <w:t xml:space="preserve"> И делится сверхзадачей, усадившей его за работу: </w:t>
      </w:r>
      <w:proofErr w:type="gramStart"/>
      <w:r w:rsidR="00372A63" w:rsidRPr="003A7465">
        <w:rPr>
          <w:rFonts w:ascii="Arial" w:hAnsi="Arial" w:cs="Arial"/>
          <w:i/>
        </w:rPr>
        <w:t>«</w:t>
      </w:r>
      <w:r w:rsidR="00372A63" w:rsidRPr="003A7465">
        <w:rPr>
          <w:rFonts w:ascii="Arial" w:hAnsi="Arial" w:cs="Arial"/>
          <w:i/>
          <w:szCs w:val="24"/>
        </w:rPr>
        <w:t>Я решил…, что необходимо срочно запечатлеть некоторые элементы нашего мира в том виде, в каком они имеются сегодня, на данном особом историческом этапе, в момент вступления в процесс (называемы</w:t>
      </w:r>
      <w:r w:rsidR="001F2AD8">
        <w:rPr>
          <w:rFonts w:ascii="Arial" w:hAnsi="Arial" w:cs="Arial"/>
          <w:i/>
          <w:szCs w:val="24"/>
        </w:rPr>
        <w:t>й</w:t>
      </w:r>
      <w:r w:rsidR="00372A63" w:rsidRPr="003A7465">
        <w:rPr>
          <w:rFonts w:ascii="Arial" w:hAnsi="Arial" w:cs="Arial"/>
          <w:i/>
          <w:szCs w:val="24"/>
        </w:rPr>
        <w:t xml:space="preserve"> се</w:t>
      </w:r>
      <w:r w:rsidR="001F2AD8">
        <w:rPr>
          <w:rFonts w:ascii="Arial" w:hAnsi="Arial" w:cs="Arial"/>
          <w:i/>
          <w:szCs w:val="24"/>
        </w:rPr>
        <w:t>йч</w:t>
      </w:r>
      <w:r w:rsidR="00372A63" w:rsidRPr="003A7465">
        <w:rPr>
          <w:rFonts w:ascii="Arial" w:hAnsi="Arial" w:cs="Arial"/>
          <w:i/>
          <w:szCs w:val="24"/>
        </w:rPr>
        <w:t>ас глобализацие</w:t>
      </w:r>
      <w:r w:rsidR="001F2AD8">
        <w:rPr>
          <w:rFonts w:ascii="Arial" w:hAnsi="Arial" w:cs="Arial"/>
          <w:i/>
          <w:szCs w:val="24"/>
        </w:rPr>
        <w:t>й</w:t>
      </w:r>
      <w:r w:rsidR="00372A63" w:rsidRPr="003A7465">
        <w:rPr>
          <w:rFonts w:ascii="Arial" w:hAnsi="Arial" w:cs="Arial"/>
          <w:i/>
          <w:szCs w:val="24"/>
        </w:rPr>
        <w:t>, из которого мир вы</w:t>
      </w:r>
      <w:r w:rsidR="001F2AD8">
        <w:rPr>
          <w:rFonts w:ascii="Arial" w:hAnsi="Arial" w:cs="Arial"/>
          <w:i/>
          <w:szCs w:val="24"/>
        </w:rPr>
        <w:t>й</w:t>
      </w:r>
      <w:r w:rsidR="00372A63" w:rsidRPr="003A7465">
        <w:rPr>
          <w:rFonts w:ascii="Arial" w:hAnsi="Arial" w:cs="Arial"/>
          <w:i/>
          <w:szCs w:val="24"/>
        </w:rPr>
        <w:t>дет с совершенно иным лицом».</w:t>
      </w:r>
      <w:proofErr w:type="gramEnd"/>
      <w:r w:rsidR="00534329" w:rsidRPr="003A7465">
        <w:rPr>
          <w:rFonts w:ascii="Arial" w:hAnsi="Arial" w:cs="Arial"/>
          <w:i/>
          <w:szCs w:val="24"/>
        </w:rPr>
        <w:t xml:space="preserve"> </w:t>
      </w:r>
      <w:r w:rsidR="00534329" w:rsidRPr="003A7465">
        <w:rPr>
          <w:rFonts w:ascii="Arial" w:hAnsi="Arial" w:cs="Arial"/>
          <w:szCs w:val="24"/>
        </w:rPr>
        <w:t>Так квинтэссенцией британского национального характера может стать, по мнению автора, грандиозный лондонский универмаг «</w:t>
      </w:r>
      <w:proofErr w:type="spellStart"/>
      <w:r w:rsidR="00534329" w:rsidRPr="003A7465">
        <w:rPr>
          <w:rFonts w:ascii="Arial" w:hAnsi="Arial" w:cs="Arial"/>
          <w:szCs w:val="24"/>
        </w:rPr>
        <w:t>Хэрродс</w:t>
      </w:r>
      <w:proofErr w:type="spellEnd"/>
      <w:r w:rsidR="00534329" w:rsidRPr="003A7465">
        <w:rPr>
          <w:rFonts w:ascii="Arial" w:hAnsi="Arial" w:cs="Arial"/>
          <w:szCs w:val="24"/>
        </w:rPr>
        <w:t>»</w:t>
      </w:r>
      <w:r w:rsidR="00CB7331" w:rsidRPr="003A7465">
        <w:rPr>
          <w:rFonts w:ascii="Arial" w:hAnsi="Arial" w:cs="Arial"/>
          <w:szCs w:val="24"/>
        </w:rPr>
        <w:t>. Уникальную китайскую цивилизацию помогает постичь Запретный город в Пекине. А</w:t>
      </w:r>
      <w:r w:rsidR="00763A57" w:rsidRPr="003A7465">
        <w:rPr>
          <w:rFonts w:ascii="Arial" w:hAnsi="Arial" w:cs="Arial"/>
          <w:szCs w:val="24"/>
        </w:rPr>
        <w:t xml:space="preserve"> Миланский собор </w:t>
      </w:r>
      <w:r w:rsidR="00A04B10" w:rsidRPr="003A7465">
        <w:rPr>
          <w:rFonts w:ascii="Arial" w:hAnsi="Arial" w:cs="Arial"/>
          <w:szCs w:val="24"/>
        </w:rPr>
        <w:t>—</w:t>
      </w:r>
      <w:r w:rsidR="00763A57" w:rsidRPr="003A7465">
        <w:rPr>
          <w:rFonts w:ascii="Arial" w:hAnsi="Arial" w:cs="Arial"/>
          <w:szCs w:val="24"/>
        </w:rPr>
        <w:t xml:space="preserve"> метафора смерти и воскресения.</w:t>
      </w:r>
    </w:p>
    <w:p w:rsidR="006C3F26" w:rsidRPr="003A7465" w:rsidRDefault="006C3F26" w:rsidP="00372A63">
      <w:pPr>
        <w:spacing w:after="0" w:line="360" w:lineRule="auto"/>
        <w:ind w:firstLine="709"/>
        <w:rPr>
          <w:rFonts w:ascii="Arial" w:hAnsi="Arial" w:cs="Arial"/>
          <w:szCs w:val="24"/>
        </w:rPr>
      </w:pPr>
    </w:p>
    <w:p w:rsidR="006C3F26" w:rsidRPr="003A7465" w:rsidRDefault="006C3F26" w:rsidP="00372A63">
      <w:pPr>
        <w:spacing w:after="0" w:line="360" w:lineRule="auto"/>
        <w:ind w:firstLine="709"/>
        <w:rPr>
          <w:rFonts w:ascii="Arial" w:hAnsi="Arial" w:cs="Arial"/>
          <w:i/>
          <w:szCs w:val="24"/>
        </w:rPr>
      </w:pPr>
      <w:r w:rsidRPr="003A7465">
        <w:rPr>
          <w:rFonts w:ascii="Arial" w:hAnsi="Arial" w:cs="Arial"/>
          <w:szCs w:val="24"/>
        </w:rPr>
        <w:t xml:space="preserve">В рубрике </w:t>
      </w:r>
      <w:r w:rsidRPr="003A7465">
        <w:rPr>
          <w:rFonts w:ascii="Arial" w:hAnsi="Arial" w:cs="Arial"/>
          <w:b/>
          <w:szCs w:val="24"/>
        </w:rPr>
        <w:t>«Литературное наследие»</w:t>
      </w:r>
      <w:r w:rsidRPr="003A7465">
        <w:rPr>
          <w:rFonts w:ascii="Arial" w:hAnsi="Arial" w:cs="Arial"/>
          <w:szCs w:val="24"/>
        </w:rPr>
        <w:t xml:space="preserve"> </w:t>
      </w:r>
      <w:r w:rsidR="00A04B10" w:rsidRPr="003A7465">
        <w:rPr>
          <w:rFonts w:ascii="Arial" w:hAnsi="Arial" w:cs="Arial"/>
          <w:szCs w:val="24"/>
        </w:rPr>
        <w:t>—</w:t>
      </w:r>
      <w:r w:rsidRPr="003A7465">
        <w:rPr>
          <w:rFonts w:ascii="Arial" w:hAnsi="Arial" w:cs="Arial"/>
          <w:szCs w:val="24"/>
        </w:rPr>
        <w:t xml:space="preserve"> рассказы писателя и дипломата </w:t>
      </w:r>
      <w:r w:rsidRPr="003A7465">
        <w:rPr>
          <w:rFonts w:ascii="Arial" w:hAnsi="Arial" w:cs="Arial"/>
          <w:b/>
          <w:szCs w:val="24"/>
        </w:rPr>
        <w:t xml:space="preserve">Карло </w:t>
      </w:r>
      <w:proofErr w:type="spellStart"/>
      <w:r w:rsidRPr="003A7465">
        <w:rPr>
          <w:rFonts w:ascii="Arial" w:hAnsi="Arial" w:cs="Arial"/>
          <w:b/>
          <w:szCs w:val="24"/>
        </w:rPr>
        <w:t>Досси</w:t>
      </w:r>
      <w:proofErr w:type="spellEnd"/>
      <w:r w:rsidRPr="003A7465">
        <w:rPr>
          <w:rFonts w:ascii="Arial" w:hAnsi="Arial" w:cs="Arial"/>
          <w:szCs w:val="24"/>
        </w:rPr>
        <w:t xml:space="preserve"> (1849</w:t>
      </w:r>
      <w:r w:rsidR="00A04B10" w:rsidRPr="003A7465">
        <w:rPr>
          <w:rFonts w:ascii="Arial" w:hAnsi="Arial" w:cs="Arial"/>
          <w:szCs w:val="24"/>
        </w:rPr>
        <w:t>—</w:t>
      </w:r>
      <w:r w:rsidRPr="003A7465">
        <w:rPr>
          <w:rFonts w:ascii="Arial" w:hAnsi="Arial" w:cs="Arial"/>
          <w:szCs w:val="24"/>
        </w:rPr>
        <w:t xml:space="preserve">1910) в переводе и со вступлением </w:t>
      </w:r>
      <w:r w:rsidRPr="003A7465">
        <w:rPr>
          <w:rFonts w:ascii="Arial" w:hAnsi="Arial" w:cs="Arial"/>
          <w:b/>
          <w:szCs w:val="24"/>
        </w:rPr>
        <w:t>Анны Ямпольской</w:t>
      </w:r>
      <w:r w:rsidR="001F301F" w:rsidRPr="003A7465">
        <w:rPr>
          <w:rFonts w:ascii="Arial" w:hAnsi="Arial" w:cs="Arial"/>
          <w:szCs w:val="24"/>
        </w:rPr>
        <w:t xml:space="preserve">, в котором, среди прочего, говорится: </w:t>
      </w:r>
      <w:r w:rsidR="001F301F" w:rsidRPr="003A7465">
        <w:rPr>
          <w:rFonts w:ascii="Arial" w:hAnsi="Arial" w:cs="Arial"/>
          <w:i/>
          <w:szCs w:val="24"/>
        </w:rPr>
        <w:t>«Короткие тексты, похожие на журналистские зарисовки, почти лишены де</w:t>
      </w:r>
      <w:r w:rsidR="001F2AD8">
        <w:rPr>
          <w:rFonts w:ascii="Arial" w:hAnsi="Arial" w:cs="Arial"/>
          <w:i/>
          <w:szCs w:val="24"/>
        </w:rPr>
        <w:t>йс</w:t>
      </w:r>
      <w:r w:rsidR="001F301F" w:rsidRPr="003A7465">
        <w:rPr>
          <w:rFonts w:ascii="Arial" w:hAnsi="Arial" w:cs="Arial"/>
          <w:i/>
          <w:szCs w:val="24"/>
        </w:rPr>
        <w:t>твия, зато мы в полно</w:t>
      </w:r>
      <w:r w:rsidR="001F2AD8">
        <w:rPr>
          <w:rFonts w:ascii="Arial" w:hAnsi="Arial" w:cs="Arial"/>
          <w:i/>
          <w:szCs w:val="24"/>
        </w:rPr>
        <w:t xml:space="preserve">й </w:t>
      </w:r>
      <w:r w:rsidR="001F301F" w:rsidRPr="003A7465">
        <w:rPr>
          <w:rFonts w:ascii="Arial" w:hAnsi="Arial" w:cs="Arial"/>
          <w:i/>
          <w:szCs w:val="24"/>
        </w:rPr>
        <w:t xml:space="preserve">мере </w:t>
      </w:r>
      <w:r w:rsidR="001F301F" w:rsidRPr="003A7465">
        <w:rPr>
          <w:rFonts w:ascii="Arial" w:hAnsi="Arial" w:cs="Arial"/>
          <w:i/>
          <w:szCs w:val="24"/>
        </w:rPr>
        <w:lastRenderedPageBreak/>
        <w:t>можем оценить наблюдательность автора, любовное внимание к мельча</w:t>
      </w:r>
      <w:r w:rsidR="001F2AD8">
        <w:rPr>
          <w:rFonts w:ascii="Arial" w:hAnsi="Arial" w:cs="Arial"/>
          <w:i/>
          <w:szCs w:val="24"/>
        </w:rPr>
        <w:t>йш</w:t>
      </w:r>
      <w:r w:rsidR="001F301F" w:rsidRPr="003A7465">
        <w:rPr>
          <w:rFonts w:ascii="Arial" w:hAnsi="Arial" w:cs="Arial"/>
          <w:i/>
          <w:szCs w:val="24"/>
        </w:rPr>
        <w:t>им деталям, умение несколькими мазками нарисовать яркую сценку — не случа</w:t>
      </w:r>
      <w:r w:rsidR="001F2AD8">
        <w:rPr>
          <w:rFonts w:ascii="Arial" w:hAnsi="Arial" w:cs="Arial"/>
          <w:i/>
          <w:szCs w:val="24"/>
        </w:rPr>
        <w:t>йн</w:t>
      </w:r>
      <w:r w:rsidR="001F301F" w:rsidRPr="003A7465">
        <w:rPr>
          <w:rFonts w:ascii="Arial" w:hAnsi="Arial" w:cs="Arial"/>
          <w:i/>
          <w:szCs w:val="24"/>
        </w:rPr>
        <w:t xml:space="preserve">о рассказы </w:t>
      </w:r>
      <w:proofErr w:type="spellStart"/>
      <w:r w:rsidR="001F301F" w:rsidRPr="003A7465">
        <w:rPr>
          <w:rFonts w:ascii="Arial" w:hAnsi="Arial" w:cs="Arial"/>
          <w:i/>
          <w:szCs w:val="24"/>
        </w:rPr>
        <w:t>Досси</w:t>
      </w:r>
      <w:proofErr w:type="spellEnd"/>
      <w:r w:rsidR="001F301F" w:rsidRPr="003A7465">
        <w:rPr>
          <w:rFonts w:ascii="Arial" w:hAnsi="Arial" w:cs="Arial"/>
          <w:i/>
          <w:szCs w:val="24"/>
        </w:rPr>
        <w:t xml:space="preserve"> часто сравнивают с жанровыми полотнами Уильяма Хогарта».</w:t>
      </w:r>
    </w:p>
    <w:p w:rsidR="007C7A23" w:rsidRPr="003A7465" w:rsidRDefault="007C7A23" w:rsidP="00372A63">
      <w:pPr>
        <w:spacing w:after="0" w:line="360" w:lineRule="auto"/>
        <w:ind w:firstLine="709"/>
        <w:rPr>
          <w:rFonts w:ascii="Arial" w:hAnsi="Arial" w:cs="Arial"/>
          <w:i/>
          <w:szCs w:val="24"/>
        </w:rPr>
      </w:pPr>
    </w:p>
    <w:p w:rsidR="007C7A23" w:rsidRPr="003A7465" w:rsidRDefault="007C7A23" w:rsidP="00372A63">
      <w:pPr>
        <w:spacing w:after="0" w:line="360" w:lineRule="auto"/>
        <w:ind w:firstLine="709"/>
        <w:rPr>
          <w:rFonts w:ascii="Arial" w:hAnsi="Arial" w:cs="Arial"/>
          <w:szCs w:val="24"/>
        </w:rPr>
      </w:pPr>
      <w:r w:rsidRPr="003A7465">
        <w:rPr>
          <w:rFonts w:ascii="Arial" w:hAnsi="Arial" w:cs="Arial"/>
          <w:szCs w:val="24"/>
        </w:rPr>
        <w:t xml:space="preserve">В рубрике </w:t>
      </w:r>
      <w:r w:rsidRPr="003A7465">
        <w:rPr>
          <w:rFonts w:ascii="Arial" w:hAnsi="Arial" w:cs="Arial"/>
          <w:b/>
          <w:szCs w:val="24"/>
        </w:rPr>
        <w:t>«Писатель путешествует»</w:t>
      </w:r>
      <w:r w:rsidRPr="003A7465">
        <w:rPr>
          <w:rFonts w:ascii="Arial" w:hAnsi="Arial" w:cs="Arial"/>
          <w:szCs w:val="24"/>
        </w:rPr>
        <w:t xml:space="preserve"> </w:t>
      </w:r>
      <w:r w:rsidR="00A04B10" w:rsidRPr="003A7465">
        <w:rPr>
          <w:rFonts w:ascii="Arial" w:hAnsi="Arial" w:cs="Arial"/>
          <w:szCs w:val="24"/>
        </w:rPr>
        <w:t>—</w:t>
      </w:r>
      <w:r w:rsidRPr="003A7465">
        <w:rPr>
          <w:rFonts w:ascii="Arial" w:hAnsi="Arial" w:cs="Arial"/>
          <w:szCs w:val="24"/>
        </w:rPr>
        <w:t xml:space="preserve"> </w:t>
      </w:r>
      <w:r w:rsidRPr="003A7465">
        <w:rPr>
          <w:rFonts w:ascii="Arial" w:hAnsi="Arial" w:cs="Arial"/>
          <w:b/>
          <w:szCs w:val="24"/>
        </w:rPr>
        <w:t>«</w:t>
      </w:r>
      <w:proofErr w:type="spellStart"/>
      <w:r w:rsidRPr="003A7465">
        <w:rPr>
          <w:rFonts w:ascii="Arial" w:hAnsi="Arial" w:cs="Arial"/>
          <w:b/>
          <w:szCs w:val="24"/>
        </w:rPr>
        <w:t>Дальная</w:t>
      </w:r>
      <w:proofErr w:type="spellEnd"/>
      <w:r w:rsidRPr="003A7465">
        <w:rPr>
          <w:rFonts w:ascii="Arial" w:hAnsi="Arial" w:cs="Arial"/>
          <w:b/>
          <w:szCs w:val="24"/>
        </w:rPr>
        <w:t xml:space="preserve"> обитель»</w:t>
      </w:r>
      <w:r w:rsidR="006F62C9" w:rsidRPr="003A7465">
        <w:rPr>
          <w:rFonts w:ascii="Arial" w:hAnsi="Arial" w:cs="Arial"/>
          <w:szCs w:val="24"/>
        </w:rPr>
        <w:t xml:space="preserve">: </w:t>
      </w:r>
      <w:r w:rsidRPr="003A7465">
        <w:rPr>
          <w:rFonts w:ascii="Arial" w:hAnsi="Arial" w:cs="Arial"/>
          <w:szCs w:val="24"/>
        </w:rPr>
        <w:t xml:space="preserve">поэт </w:t>
      </w:r>
      <w:r w:rsidRPr="003A7465">
        <w:rPr>
          <w:rFonts w:ascii="Arial" w:hAnsi="Arial" w:cs="Arial"/>
          <w:b/>
          <w:szCs w:val="24"/>
        </w:rPr>
        <w:t xml:space="preserve">Сергей </w:t>
      </w:r>
      <w:proofErr w:type="spellStart"/>
      <w:r w:rsidRPr="003A7465">
        <w:rPr>
          <w:rFonts w:ascii="Arial" w:hAnsi="Arial" w:cs="Arial"/>
          <w:b/>
          <w:szCs w:val="24"/>
        </w:rPr>
        <w:t>Гандлевский</w:t>
      </w:r>
      <w:proofErr w:type="spellEnd"/>
      <w:r w:rsidRPr="003A7465">
        <w:rPr>
          <w:rFonts w:ascii="Arial" w:hAnsi="Arial" w:cs="Arial"/>
          <w:szCs w:val="24"/>
        </w:rPr>
        <w:t xml:space="preserve"> (1952) делится впечатлениями от поездок </w:t>
      </w:r>
      <w:r w:rsidR="006F62C9" w:rsidRPr="003A7465">
        <w:rPr>
          <w:rFonts w:ascii="Arial" w:hAnsi="Arial" w:cs="Arial"/>
          <w:szCs w:val="24"/>
        </w:rPr>
        <w:t>в</w:t>
      </w:r>
      <w:r w:rsidRPr="003A7465">
        <w:rPr>
          <w:rFonts w:ascii="Arial" w:hAnsi="Arial" w:cs="Arial"/>
          <w:szCs w:val="24"/>
        </w:rPr>
        <w:t xml:space="preserve"> Италию</w:t>
      </w:r>
      <w:r w:rsidR="006F62C9" w:rsidRPr="003A7465">
        <w:rPr>
          <w:rFonts w:ascii="Arial" w:hAnsi="Arial" w:cs="Arial"/>
          <w:szCs w:val="24"/>
        </w:rPr>
        <w:t>.</w:t>
      </w:r>
    </w:p>
    <w:p w:rsidR="00D144AA" w:rsidRPr="003A7465" w:rsidRDefault="00D144AA" w:rsidP="00372A63">
      <w:pPr>
        <w:spacing w:after="0" w:line="360" w:lineRule="auto"/>
        <w:ind w:firstLine="709"/>
        <w:rPr>
          <w:rFonts w:ascii="Arial" w:hAnsi="Arial" w:cs="Arial"/>
          <w:szCs w:val="24"/>
        </w:rPr>
      </w:pPr>
    </w:p>
    <w:p w:rsidR="00D144AA" w:rsidRPr="003A7465" w:rsidRDefault="00D144AA" w:rsidP="00372A63">
      <w:pPr>
        <w:spacing w:after="0" w:line="360" w:lineRule="auto"/>
        <w:ind w:firstLine="709"/>
        <w:rPr>
          <w:rFonts w:ascii="Arial" w:hAnsi="Arial" w:cs="Arial"/>
          <w:szCs w:val="24"/>
        </w:rPr>
      </w:pPr>
      <w:r w:rsidRPr="003A7465">
        <w:rPr>
          <w:rFonts w:ascii="Arial" w:hAnsi="Arial" w:cs="Arial"/>
          <w:szCs w:val="24"/>
        </w:rPr>
        <w:t xml:space="preserve">В рубрике </w:t>
      </w:r>
      <w:r w:rsidRPr="003A7465">
        <w:rPr>
          <w:rFonts w:ascii="Arial" w:hAnsi="Arial" w:cs="Arial"/>
          <w:b/>
          <w:szCs w:val="24"/>
        </w:rPr>
        <w:t>«Статьи, эссе»</w:t>
      </w:r>
      <w:r w:rsidRPr="003A7465">
        <w:rPr>
          <w:rFonts w:ascii="Arial" w:hAnsi="Arial" w:cs="Arial"/>
          <w:szCs w:val="24"/>
        </w:rPr>
        <w:t xml:space="preserve"> </w:t>
      </w:r>
      <w:r w:rsidR="00A04B10" w:rsidRPr="003A7465">
        <w:rPr>
          <w:rFonts w:ascii="Arial" w:hAnsi="Arial" w:cs="Arial"/>
          <w:szCs w:val="24"/>
        </w:rPr>
        <w:t>—</w:t>
      </w:r>
      <w:r w:rsidRPr="003A7465">
        <w:rPr>
          <w:rFonts w:ascii="Arial" w:hAnsi="Arial" w:cs="Arial"/>
          <w:szCs w:val="24"/>
        </w:rPr>
        <w:t xml:space="preserve"> очерк филолога </w:t>
      </w:r>
      <w:proofErr w:type="spellStart"/>
      <w:r w:rsidRPr="003A7465">
        <w:rPr>
          <w:rFonts w:ascii="Arial" w:hAnsi="Arial" w:cs="Arial"/>
          <w:b/>
          <w:szCs w:val="24"/>
        </w:rPr>
        <w:t>Томмазо</w:t>
      </w:r>
      <w:proofErr w:type="spellEnd"/>
      <w:r w:rsidRPr="003A7465">
        <w:rPr>
          <w:rFonts w:ascii="Arial" w:hAnsi="Arial" w:cs="Arial"/>
          <w:b/>
          <w:szCs w:val="24"/>
        </w:rPr>
        <w:t xml:space="preserve"> </w:t>
      </w:r>
      <w:proofErr w:type="spellStart"/>
      <w:r w:rsidRPr="003A7465">
        <w:rPr>
          <w:rFonts w:ascii="Arial" w:hAnsi="Arial" w:cs="Arial"/>
          <w:b/>
          <w:szCs w:val="24"/>
        </w:rPr>
        <w:t>Буэно</w:t>
      </w:r>
      <w:proofErr w:type="spellEnd"/>
      <w:r w:rsidRPr="003A7465">
        <w:rPr>
          <w:rFonts w:ascii="Arial" w:hAnsi="Arial" w:cs="Arial"/>
          <w:szCs w:val="24"/>
        </w:rPr>
        <w:t xml:space="preserve"> (1964) </w:t>
      </w:r>
      <w:r w:rsidR="00D15495" w:rsidRPr="003A7465">
        <w:rPr>
          <w:rFonts w:ascii="Arial" w:hAnsi="Arial" w:cs="Arial"/>
          <w:szCs w:val="24"/>
        </w:rPr>
        <w:t xml:space="preserve">о </w:t>
      </w:r>
      <w:r w:rsidR="0067437F" w:rsidRPr="003A7465">
        <w:rPr>
          <w:rFonts w:ascii="Arial" w:hAnsi="Arial" w:cs="Arial"/>
          <w:szCs w:val="24"/>
        </w:rPr>
        <w:t xml:space="preserve">жизни и творческих поисках </w:t>
      </w:r>
      <w:r w:rsidR="00D15495" w:rsidRPr="003A7465">
        <w:rPr>
          <w:rFonts w:ascii="Arial" w:hAnsi="Arial" w:cs="Arial"/>
          <w:szCs w:val="24"/>
        </w:rPr>
        <w:t>художник</w:t>
      </w:r>
      <w:r w:rsidR="0067437F" w:rsidRPr="003A7465">
        <w:rPr>
          <w:rFonts w:ascii="Arial" w:hAnsi="Arial" w:cs="Arial"/>
          <w:szCs w:val="24"/>
        </w:rPr>
        <w:t>а</w:t>
      </w:r>
      <w:r w:rsidR="00D15495" w:rsidRPr="003A7465">
        <w:rPr>
          <w:rFonts w:ascii="Arial" w:hAnsi="Arial" w:cs="Arial"/>
          <w:szCs w:val="24"/>
        </w:rPr>
        <w:t xml:space="preserve"> </w:t>
      </w:r>
      <w:r w:rsidR="00D15495" w:rsidRPr="003A7465">
        <w:rPr>
          <w:rFonts w:ascii="Arial" w:hAnsi="Arial" w:cs="Arial"/>
          <w:b/>
          <w:szCs w:val="24"/>
        </w:rPr>
        <w:t xml:space="preserve">Антонио </w:t>
      </w:r>
      <w:proofErr w:type="spellStart"/>
      <w:r w:rsidR="00D15495" w:rsidRPr="003A7465">
        <w:rPr>
          <w:rFonts w:ascii="Arial" w:hAnsi="Arial" w:cs="Arial"/>
          <w:b/>
          <w:szCs w:val="24"/>
        </w:rPr>
        <w:t>Буэно</w:t>
      </w:r>
      <w:proofErr w:type="spellEnd"/>
      <w:r w:rsidR="0067437F" w:rsidRPr="003A7465">
        <w:rPr>
          <w:rFonts w:ascii="Arial" w:hAnsi="Arial" w:cs="Arial"/>
          <w:szCs w:val="24"/>
        </w:rPr>
        <w:t xml:space="preserve"> (1918</w:t>
      </w:r>
      <w:r w:rsidR="00A04B10" w:rsidRPr="003A7465">
        <w:rPr>
          <w:rFonts w:ascii="Arial" w:hAnsi="Arial" w:cs="Arial"/>
          <w:szCs w:val="24"/>
        </w:rPr>
        <w:t>—</w:t>
      </w:r>
      <w:r w:rsidR="0067437F" w:rsidRPr="003A7465">
        <w:rPr>
          <w:rFonts w:ascii="Arial" w:hAnsi="Arial" w:cs="Arial"/>
          <w:szCs w:val="24"/>
        </w:rPr>
        <w:t>1984)</w:t>
      </w:r>
      <w:r w:rsidR="00D15495" w:rsidRPr="003A7465">
        <w:rPr>
          <w:rFonts w:ascii="Arial" w:hAnsi="Arial" w:cs="Arial"/>
          <w:szCs w:val="24"/>
        </w:rPr>
        <w:t>.</w:t>
      </w:r>
      <w:r w:rsidR="00857393" w:rsidRPr="003A7465">
        <w:rPr>
          <w:rFonts w:ascii="Arial" w:hAnsi="Arial" w:cs="Arial"/>
          <w:szCs w:val="24"/>
        </w:rPr>
        <w:t xml:space="preserve"> Перевод </w:t>
      </w:r>
      <w:r w:rsidR="00857393" w:rsidRPr="003A7465">
        <w:rPr>
          <w:rFonts w:ascii="Arial" w:hAnsi="Arial" w:cs="Arial"/>
          <w:b/>
          <w:szCs w:val="24"/>
        </w:rPr>
        <w:t>Анны Ямпольской</w:t>
      </w:r>
      <w:r w:rsidR="00857393" w:rsidRPr="003A7465">
        <w:rPr>
          <w:rFonts w:ascii="Arial" w:hAnsi="Arial" w:cs="Arial"/>
          <w:szCs w:val="24"/>
        </w:rPr>
        <w:t>.</w:t>
      </w:r>
    </w:p>
    <w:p w:rsidR="00E97BB8" w:rsidRPr="003A7465" w:rsidRDefault="00E97BB8" w:rsidP="00372A63">
      <w:pPr>
        <w:spacing w:after="0" w:line="360" w:lineRule="auto"/>
        <w:ind w:firstLine="709"/>
        <w:rPr>
          <w:rFonts w:ascii="Arial" w:hAnsi="Arial" w:cs="Arial"/>
          <w:szCs w:val="24"/>
        </w:rPr>
      </w:pPr>
    </w:p>
    <w:p w:rsidR="00000D95" w:rsidRPr="003A7465" w:rsidRDefault="00E97BB8" w:rsidP="004C127B">
      <w:pPr>
        <w:spacing w:after="0" w:line="360" w:lineRule="auto"/>
        <w:ind w:firstLine="709"/>
        <w:rPr>
          <w:rFonts w:ascii="Arial" w:hAnsi="Arial" w:cs="Arial"/>
          <w:i/>
          <w:szCs w:val="24"/>
        </w:rPr>
      </w:pPr>
      <w:r w:rsidRPr="003A7465">
        <w:rPr>
          <w:rFonts w:ascii="Arial" w:hAnsi="Arial" w:cs="Arial"/>
          <w:szCs w:val="24"/>
        </w:rPr>
        <w:t xml:space="preserve">В разделе </w:t>
      </w:r>
      <w:r w:rsidRPr="003A7465">
        <w:rPr>
          <w:rFonts w:ascii="Arial" w:hAnsi="Arial" w:cs="Arial"/>
          <w:b/>
          <w:szCs w:val="24"/>
        </w:rPr>
        <w:t xml:space="preserve">«Юбилей» </w:t>
      </w:r>
      <w:r w:rsidR="00A04B10" w:rsidRPr="00386D10">
        <w:rPr>
          <w:rFonts w:ascii="Arial" w:hAnsi="Arial" w:cs="Arial"/>
          <w:szCs w:val="24"/>
        </w:rPr>
        <w:t>—</w:t>
      </w:r>
      <w:r w:rsidR="00C44ED5" w:rsidRPr="003A7465">
        <w:rPr>
          <w:rFonts w:ascii="Arial" w:hAnsi="Arial" w:cs="Arial"/>
          <w:b/>
          <w:szCs w:val="24"/>
        </w:rPr>
        <w:t xml:space="preserve"> </w:t>
      </w:r>
      <w:r w:rsidRPr="003A7465">
        <w:rPr>
          <w:rFonts w:ascii="Arial" w:hAnsi="Arial" w:cs="Arial"/>
          <w:szCs w:val="24"/>
        </w:rPr>
        <w:t>художник</w:t>
      </w:r>
      <w:r w:rsidR="00C44ED5" w:rsidRPr="003A7465">
        <w:rPr>
          <w:rFonts w:ascii="Arial" w:hAnsi="Arial" w:cs="Arial"/>
          <w:szCs w:val="24"/>
        </w:rPr>
        <w:t xml:space="preserve"> и</w:t>
      </w:r>
      <w:r w:rsidR="00C44ED5" w:rsidRPr="003A7465">
        <w:rPr>
          <w:rFonts w:ascii="Arial" w:hAnsi="Arial" w:cs="Arial"/>
          <w:b/>
          <w:szCs w:val="24"/>
        </w:rPr>
        <w:t xml:space="preserve"> </w:t>
      </w:r>
      <w:r w:rsidR="00C44ED5" w:rsidRPr="003A7465">
        <w:rPr>
          <w:rFonts w:ascii="Arial" w:hAnsi="Arial" w:cs="Arial"/>
          <w:szCs w:val="24"/>
        </w:rPr>
        <w:t>искусствовед</w:t>
      </w:r>
      <w:r w:rsidR="00C44ED5" w:rsidRPr="003A7465">
        <w:rPr>
          <w:rFonts w:ascii="Arial" w:hAnsi="Arial" w:cs="Arial"/>
          <w:b/>
          <w:szCs w:val="24"/>
        </w:rPr>
        <w:t xml:space="preserve"> </w:t>
      </w:r>
      <w:r w:rsidRPr="003A7465">
        <w:rPr>
          <w:rFonts w:ascii="Arial" w:hAnsi="Arial" w:cs="Arial"/>
          <w:b/>
          <w:szCs w:val="24"/>
        </w:rPr>
        <w:t>Юлия Иванова</w:t>
      </w:r>
      <w:r w:rsidRPr="003A7465">
        <w:rPr>
          <w:rFonts w:ascii="Arial" w:hAnsi="Arial" w:cs="Arial"/>
          <w:szCs w:val="24"/>
        </w:rPr>
        <w:t xml:space="preserve"> с очерком </w:t>
      </w:r>
      <w:r w:rsidRPr="003A7465">
        <w:rPr>
          <w:rFonts w:ascii="Arial" w:hAnsi="Arial" w:cs="Arial"/>
          <w:b/>
          <w:szCs w:val="24"/>
        </w:rPr>
        <w:t xml:space="preserve">«Откройте книгу и… счастливого возвращения! “Образы Италии” П. П. Муратова глазами читателя </w:t>
      </w:r>
      <w:r w:rsidRPr="003A7465">
        <w:rPr>
          <w:rFonts w:ascii="Arial" w:hAnsi="Arial" w:cs="Arial"/>
          <w:b/>
          <w:szCs w:val="24"/>
          <w:lang w:val="en-US"/>
        </w:rPr>
        <w:t>XXI</w:t>
      </w:r>
      <w:r w:rsidRPr="003A7465">
        <w:rPr>
          <w:rFonts w:ascii="Arial" w:hAnsi="Arial" w:cs="Arial"/>
          <w:b/>
          <w:szCs w:val="24"/>
        </w:rPr>
        <w:t xml:space="preserve"> века»</w:t>
      </w:r>
      <w:r w:rsidRPr="003A7465">
        <w:rPr>
          <w:rFonts w:ascii="Arial" w:hAnsi="Arial" w:cs="Arial"/>
          <w:szCs w:val="24"/>
        </w:rPr>
        <w:t xml:space="preserve">. </w:t>
      </w:r>
      <w:r w:rsidR="007442C7" w:rsidRPr="003A7465">
        <w:rPr>
          <w:rFonts w:ascii="Arial" w:hAnsi="Arial" w:cs="Arial"/>
          <w:szCs w:val="24"/>
        </w:rPr>
        <w:t xml:space="preserve">Вот </w:t>
      </w:r>
      <w:r w:rsidR="004C127B" w:rsidRPr="003A7465">
        <w:rPr>
          <w:rFonts w:ascii="Arial" w:hAnsi="Arial" w:cs="Arial"/>
          <w:szCs w:val="24"/>
        </w:rPr>
        <w:t>высказывание</w:t>
      </w:r>
      <w:r w:rsidR="007442C7" w:rsidRPr="003A7465">
        <w:rPr>
          <w:rFonts w:ascii="Arial" w:hAnsi="Arial" w:cs="Arial"/>
          <w:szCs w:val="24"/>
        </w:rPr>
        <w:t>, дающ</w:t>
      </w:r>
      <w:r w:rsidR="004C127B" w:rsidRPr="003A7465">
        <w:rPr>
          <w:rFonts w:ascii="Arial" w:hAnsi="Arial" w:cs="Arial"/>
          <w:szCs w:val="24"/>
        </w:rPr>
        <w:t>ее</w:t>
      </w:r>
      <w:r w:rsidR="007442C7" w:rsidRPr="003A7465">
        <w:rPr>
          <w:rFonts w:ascii="Arial" w:hAnsi="Arial" w:cs="Arial"/>
          <w:szCs w:val="24"/>
        </w:rPr>
        <w:t xml:space="preserve"> представление о тональности очерка</w:t>
      </w:r>
      <w:r w:rsidR="00FB3489" w:rsidRPr="003A7465">
        <w:rPr>
          <w:rFonts w:ascii="Arial" w:hAnsi="Arial" w:cs="Arial"/>
          <w:szCs w:val="24"/>
        </w:rPr>
        <w:t xml:space="preserve">: </w:t>
      </w:r>
      <w:r w:rsidR="00FB3489" w:rsidRPr="003A7465">
        <w:rPr>
          <w:rFonts w:ascii="Arial" w:hAnsi="Arial" w:cs="Arial"/>
          <w:i/>
          <w:szCs w:val="24"/>
        </w:rPr>
        <w:t xml:space="preserve">«Слог “Образов Италии” доставляет наслаждение. Перечитывая их, я осознаю, насколько “старинна” эта книга, и с грустью думаю, что естественный для русской интеллигенции образ выражения мыслей, ласкающий некое шестое </w:t>
      </w:r>
      <w:r w:rsidR="00A04B10" w:rsidRPr="003A7465">
        <w:rPr>
          <w:rFonts w:ascii="Arial" w:hAnsi="Arial" w:cs="Arial"/>
          <w:i/>
          <w:szCs w:val="24"/>
        </w:rPr>
        <w:t>—</w:t>
      </w:r>
      <w:r w:rsidR="00FB3489" w:rsidRPr="003A7465">
        <w:rPr>
          <w:rFonts w:ascii="Arial" w:hAnsi="Arial" w:cs="Arial"/>
          <w:i/>
          <w:szCs w:val="24"/>
        </w:rPr>
        <w:t xml:space="preserve"> “филологическое” </w:t>
      </w:r>
      <w:r w:rsidR="00A04B10" w:rsidRPr="003A7465">
        <w:rPr>
          <w:rFonts w:ascii="Arial" w:hAnsi="Arial" w:cs="Arial"/>
          <w:i/>
          <w:szCs w:val="24"/>
        </w:rPr>
        <w:t>—</w:t>
      </w:r>
      <w:r w:rsidR="00FB3489" w:rsidRPr="003A7465">
        <w:rPr>
          <w:rFonts w:ascii="Arial" w:hAnsi="Arial" w:cs="Arial"/>
          <w:i/>
          <w:szCs w:val="24"/>
        </w:rPr>
        <w:t xml:space="preserve"> чувство читателя, исчез со страниц, написанных моими современниками».</w:t>
      </w:r>
      <w:r w:rsidR="004C127B" w:rsidRPr="003A7465">
        <w:rPr>
          <w:rFonts w:ascii="Arial" w:hAnsi="Arial" w:cs="Arial"/>
          <w:i/>
          <w:szCs w:val="24"/>
        </w:rPr>
        <w:t xml:space="preserve"> </w:t>
      </w:r>
      <w:r w:rsidR="004C127B" w:rsidRPr="003A7465">
        <w:rPr>
          <w:rFonts w:ascii="Arial" w:hAnsi="Arial" w:cs="Arial"/>
          <w:szCs w:val="24"/>
        </w:rPr>
        <w:t xml:space="preserve">После подробного рассказа о неоспоримых достоинствах и простительных недостатках знаменитой книги автор приходит к выводу: </w:t>
      </w:r>
      <w:r w:rsidR="00000D95" w:rsidRPr="003A7465">
        <w:t>«</w:t>
      </w:r>
      <w:r w:rsidR="00000D95" w:rsidRPr="003A7465">
        <w:rPr>
          <w:rFonts w:ascii="Arial" w:hAnsi="Arial" w:cs="Arial"/>
          <w:i/>
          <w:szCs w:val="24"/>
        </w:rPr>
        <w:t>Эта книга — своего рода</w:t>
      </w:r>
      <w:r w:rsidR="004C127B" w:rsidRPr="003A7465">
        <w:rPr>
          <w:rFonts w:ascii="Arial" w:hAnsi="Arial" w:cs="Arial"/>
          <w:i/>
          <w:szCs w:val="24"/>
        </w:rPr>
        <w:t xml:space="preserve"> инициации в духовном становл</w:t>
      </w:r>
      <w:r w:rsidR="00000D95" w:rsidRPr="003A7465">
        <w:rPr>
          <w:rFonts w:ascii="Arial" w:hAnsi="Arial" w:cs="Arial"/>
          <w:i/>
          <w:szCs w:val="24"/>
        </w:rPr>
        <w:t>ении того, кого можно считать европейцем».</w:t>
      </w:r>
    </w:p>
    <w:p w:rsidR="00A92D9D" w:rsidRPr="003A7465" w:rsidRDefault="00A92D9D" w:rsidP="004C127B">
      <w:pPr>
        <w:spacing w:after="0" w:line="360" w:lineRule="auto"/>
        <w:ind w:firstLine="709"/>
        <w:rPr>
          <w:rFonts w:ascii="Arial" w:hAnsi="Arial" w:cs="Arial"/>
          <w:i/>
          <w:szCs w:val="24"/>
        </w:rPr>
      </w:pPr>
    </w:p>
    <w:p w:rsidR="00854451" w:rsidRPr="003A7465" w:rsidRDefault="00A92D9D" w:rsidP="004C127B">
      <w:pPr>
        <w:spacing w:after="0" w:line="360" w:lineRule="auto"/>
        <w:ind w:firstLine="709"/>
        <w:rPr>
          <w:rFonts w:ascii="Arial" w:hAnsi="Arial" w:cs="Arial"/>
          <w:i/>
          <w:szCs w:val="24"/>
        </w:rPr>
      </w:pPr>
      <w:r w:rsidRPr="003A7465">
        <w:rPr>
          <w:rFonts w:ascii="Arial" w:hAnsi="Arial" w:cs="Arial"/>
          <w:szCs w:val="24"/>
        </w:rPr>
        <w:t xml:space="preserve">Рубрика </w:t>
      </w:r>
      <w:r w:rsidRPr="003A7465">
        <w:rPr>
          <w:rFonts w:ascii="Arial" w:hAnsi="Arial" w:cs="Arial"/>
          <w:b/>
          <w:szCs w:val="24"/>
        </w:rPr>
        <w:t>«Ничего смешного»</w:t>
      </w:r>
      <w:r w:rsidRPr="003A7465">
        <w:rPr>
          <w:rFonts w:ascii="Arial" w:hAnsi="Arial" w:cs="Arial"/>
          <w:szCs w:val="24"/>
        </w:rPr>
        <w:t xml:space="preserve">. Выдержки из книги писателя и сценариста </w:t>
      </w:r>
      <w:proofErr w:type="spellStart"/>
      <w:r w:rsidRPr="003A7465">
        <w:rPr>
          <w:rFonts w:ascii="Arial" w:hAnsi="Arial" w:cs="Arial"/>
          <w:b/>
          <w:szCs w:val="24"/>
        </w:rPr>
        <w:t>Франческо</w:t>
      </w:r>
      <w:proofErr w:type="spellEnd"/>
      <w:r w:rsidRPr="003A7465">
        <w:rPr>
          <w:rFonts w:ascii="Arial" w:hAnsi="Arial" w:cs="Arial"/>
          <w:b/>
          <w:szCs w:val="24"/>
        </w:rPr>
        <w:t xml:space="preserve"> Пикколо</w:t>
      </w:r>
      <w:r w:rsidRPr="003A7465">
        <w:rPr>
          <w:rFonts w:ascii="Arial" w:hAnsi="Arial" w:cs="Arial"/>
          <w:szCs w:val="24"/>
        </w:rPr>
        <w:t xml:space="preserve"> (1964) </w:t>
      </w:r>
      <w:r w:rsidRPr="003A7465">
        <w:rPr>
          <w:rFonts w:ascii="Arial" w:hAnsi="Arial" w:cs="Arial"/>
          <w:b/>
          <w:szCs w:val="24"/>
        </w:rPr>
        <w:t>«Минуты будничного несчастья»</w:t>
      </w:r>
      <w:r w:rsidRPr="003A7465">
        <w:rPr>
          <w:rFonts w:ascii="Arial" w:hAnsi="Arial" w:cs="Arial"/>
          <w:szCs w:val="24"/>
        </w:rPr>
        <w:t xml:space="preserve"> в переводе </w:t>
      </w:r>
      <w:r w:rsidR="009A3176" w:rsidRPr="003A7465">
        <w:rPr>
          <w:rFonts w:ascii="Arial" w:hAnsi="Arial" w:cs="Arial"/>
          <w:b/>
          <w:szCs w:val="24"/>
        </w:rPr>
        <w:t xml:space="preserve">Евгения </w:t>
      </w:r>
      <w:proofErr w:type="spellStart"/>
      <w:r w:rsidR="009A3176" w:rsidRPr="003A7465">
        <w:rPr>
          <w:rFonts w:ascii="Arial" w:hAnsi="Arial" w:cs="Arial"/>
          <w:b/>
          <w:szCs w:val="24"/>
        </w:rPr>
        <w:t>Солоновича</w:t>
      </w:r>
      <w:proofErr w:type="spellEnd"/>
      <w:r w:rsidR="00946F0E" w:rsidRPr="003A7465">
        <w:rPr>
          <w:rFonts w:ascii="Arial" w:hAnsi="Arial" w:cs="Arial"/>
          <w:b/>
          <w:szCs w:val="24"/>
        </w:rPr>
        <w:t xml:space="preserve"> </w:t>
      </w:r>
      <w:r w:rsidR="00946F0E" w:rsidRPr="003A7465">
        <w:rPr>
          <w:rFonts w:ascii="Arial" w:hAnsi="Arial" w:cs="Arial"/>
          <w:szCs w:val="24"/>
        </w:rPr>
        <w:t>и</w:t>
      </w:r>
      <w:r w:rsidR="009A3176" w:rsidRPr="003A7465">
        <w:rPr>
          <w:rFonts w:ascii="Arial" w:hAnsi="Arial" w:cs="Arial"/>
          <w:szCs w:val="24"/>
        </w:rPr>
        <w:t xml:space="preserve"> </w:t>
      </w:r>
      <w:r w:rsidR="00946F0E" w:rsidRPr="003A7465">
        <w:rPr>
          <w:rFonts w:ascii="Arial" w:hAnsi="Arial" w:cs="Arial"/>
          <w:szCs w:val="24"/>
        </w:rPr>
        <w:t>е</w:t>
      </w:r>
      <w:r w:rsidR="009A3176" w:rsidRPr="003A7465">
        <w:rPr>
          <w:rFonts w:ascii="Arial" w:hAnsi="Arial" w:cs="Arial"/>
          <w:szCs w:val="24"/>
        </w:rPr>
        <w:t xml:space="preserve">го же </w:t>
      </w:r>
      <w:r w:rsidRPr="003A7465">
        <w:rPr>
          <w:rFonts w:ascii="Arial" w:hAnsi="Arial" w:cs="Arial"/>
          <w:szCs w:val="24"/>
        </w:rPr>
        <w:t>вступление</w:t>
      </w:r>
      <w:r w:rsidR="00946F0E" w:rsidRPr="003A7465">
        <w:rPr>
          <w:rFonts w:ascii="Arial" w:hAnsi="Arial" w:cs="Arial"/>
          <w:szCs w:val="24"/>
        </w:rPr>
        <w:t>м, которое</w:t>
      </w:r>
      <w:r w:rsidR="009A3176" w:rsidRPr="003A7465">
        <w:rPr>
          <w:rFonts w:ascii="Arial" w:hAnsi="Arial" w:cs="Arial"/>
          <w:szCs w:val="24"/>
        </w:rPr>
        <w:t xml:space="preserve"> сходу вводит читателя в курс дела: </w:t>
      </w:r>
      <w:r w:rsidR="009A3176" w:rsidRPr="003A7465">
        <w:rPr>
          <w:rFonts w:ascii="Arial" w:hAnsi="Arial" w:cs="Arial"/>
          <w:i/>
          <w:szCs w:val="24"/>
        </w:rPr>
        <w:t xml:space="preserve">«Книгу, с фрагментами которой знакомит эта публикация, можно назвать частью двухстворчатого складня, состоящего из двух книг-близнецов. </w:t>
      </w:r>
      <w:proofErr w:type="gramStart"/>
      <w:r w:rsidR="009A3176" w:rsidRPr="003A7465">
        <w:rPr>
          <w:rFonts w:ascii="Arial" w:hAnsi="Arial" w:cs="Arial"/>
          <w:i/>
          <w:szCs w:val="24"/>
        </w:rPr>
        <w:t xml:space="preserve">Первая — “Минуты будничного счастья” — знакома читателям журнала, представившего ее </w:t>
      </w:r>
      <w:r w:rsidR="004568AC">
        <w:rPr>
          <w:rFonts w:ascii="Arial" w:hAnsi="Arial" w:cs="Arial"/>
          <w:i/>
          <w:szCs w:val="24"/>
        </w:rPr>
        <w:t>шесть</w:t>
      </w:r>
      <w:r w:rsidR="009A3176" w:rsidRPr="003A7465">
        <w:rPr>
          <w:rFonts w:ascii="Arial" w:hAnsi="Arial" w:cs="Arial"/>
          <w:i/>
          <w:szCs w:val="24"/>
        </w:rPr>
        <w:t xml:space="preserve"> лет назад в рубрике “Из будущей книги”.</w:t>
      </w:r>
      <w:proofErr w:type="gramEnd"/>
      <w:r w:rsidR="009A3176" w:rsidRPr="003A7465">
        <w:rPr>
          <w:rFonts w:ascii="Arial" w:hAnsi="Arial" w:cs="Arial"/>
          <w:i/>
          <w:szCs w:val="24"/>
        </w:rPr>
        <w:t xml:space="preserve"> Так же как и первая, вторая книга являет собой коллаж из воспоминаний, впечатлений, мыслей, поступков, разговоров — мозаику, сочетающую разновеликие детали».</w:t>
      </w:r>
    </w:p>
    <w:p w:rsidR="00A92D9D" w:rsidRPr="003A7465" w:rsidRDefault="00635FA0" w:rsidP="004C127B">
      <w:pPr>
        <w:spacing w:after="0" w:line="360" w:lineRule="auto"/>
        <w:ind w:firstLine="709"/>
        <w:rPr>
          <w:rFonts w:ascii="Arial" w:hAnsi="Arial" w:cs="Arial"/>
          <w:i/>
          <w:szCs w:val="24"/>
        </w:rPr>
      </w:pPr>
      <w:r w:rsidRPr="003A7465">
        <w:rPr>
          <w:rFonts w:ascii="Arial" w:hAnsi="Arial" w:cs="Arial"/>
          <w:szCs w:val="24"/>
        </w:rPr>
        <w:t xml:space="preserve">Вот на пробу </w:t>
      </w:r>
      <w:r w:rsidR="00946F0E" w:rsidRPr="003A7465">
        <w:rPr>
          <w:rFonts w:ascii="Arial" w:hAnsi="Arial" w:cs="Arial"/>
          <w:szCs w:val="24"/>
        </w:rPr>
        <w:t>одно из</w:t>
      </w:r>
      <w:r w:rsidRPr="003A7465">
        <w:rPr>
          <w:rFonts w:ascii="Arial" w:hAnsi="Arial" w:cs="Arial"/>
          <w:szCs w:val="24"/>
        </w:rPr>
        <w:t xml:space="preserve"> </w:t>
      </w:r>
      <w:r w:rsidR="00EF65FA" w:rsidRPr="003A7465">
        <w:rPr>
          <w:rFonts w:ascii="Arial" w:hAnsi="Arial" w:cs="Arial"/>
          <w:szCs w:val="24"/>
        </w:rPr>
        <w:t>таких</w:t>
      </w:r>
      <w:r w:rsidRPr="003A7465">
        <w:rPr>
          <w:rFonts w:ascii="Arial" w:hAnsi="Arial" w:cs="Arial"/>
          <w:szCs w:val="24"/>
        </w:rPr>
        <w:t xml:space="preserve"> </w:t>
      </w:r>
      <w:r w:rsidR="00946F0E" w:rsidRPr="003A7465">
        <w:rPr>
          <w:rFonts w:ascii="Arial" w:hAnsi="Arial" w:cs="Arial"/>
          <w:szCs w:val="24"/>
        </w:rPr>
        <w:t>«будничных несчастий»</w:t>
      </w:r>
      <w:r w:rsidRPr="003A7465">
        <w:rPr>
          <w:rFonts w:ascii="Arial" w:hAnsi="Arial" w:cs="Arial"/>
          <w:szCs w:val="24"/>
        </w:rPr>
        <w:t xml:space="preserve">: </w:t>
      </w:r>
      <w:r w:rsidRPr="003A7465">
        <w:rPr>
          <w:rFonts w:ascii="Arial" w:hAnsi="Arial" w:cs="Arial"/>
          <w:i/>
          <w:szCs w:val="24"/>
        </w:rPr>
        <w:t>«Девушка, которая</w:t>
      </w:r>
      <w:r w:rsidR="004E54B9">
        <w:rPr>
          <w:rFonts w:ascii="Arial" w:hAnsi="Arial" w:cs="Arial"/>
          <w:i/>
          <w:szCs w:val="24"/>
        </w:rPr>
        <w:t>,</w:t>
      </w:r>
      <w:r w:rsidRPr="003A7465">
        <w:rPr>
          <w:rFonts w:ascii="Arial" w:hAnsi="Arial" w:cs="Arial"/>
          <w:i/>
          <w:szCs w:val="24"/>
        </w:rPr>
        <w:t xml:space="preserve"> открыв калитку, остановилась, подождала меня и, пропуская, сказала: пожалуйста.</w:t>
      </w:r>
    </w:p>
    <w:p w:rsidR="00635FA0" w:rsidRPr="003A7465" w:rsidRDefault="00635FA0" w:rsidP="004C127B">
      <w:pPr>
        <w:spacing w:after="0" w:line="360" w:lineRule="auto"/>
        <w:ind w:firstLine="709"/>
        <w:rPr>
          <w:rFonts w:ascii="Arial" w:hAnsi="Arial" w:cs="Arial"/>
          <w:i/>
          <w:szCs w:val="24"/>
        </w:rPr>
      </w:pPr>
      <w:r w:rsidRPr="003A7465">
        <w:rPr>
          <w:rFonts w:ascii="Arial" w:hAnsi="Arial" w:cs="Arial"/>
          <w:i/>
          <w:szCs w:val="24"/>
        </w:rPr>
        <w:lastRenderedPageBreak/>
        <w:t>Если я должен представить себе минуту, когда моя жизнь покатилась под откос, то вот она, эта минута…»</w:t>
      </w:r>
    </w:p>
    <w:p w:rsidR="00604636" w:rsidRPr="003A7465" w:rsidRDefault="00604636" w:rsidP="004C127B">
      <w:pPr>
        <w:spacing w:after="0" w:line="360" w:lineRule="auto"/>
        <w:ind w:firstLine="709"/>
        <w:rPr>
          <w:rFonts w:ascii="Arial" w:hAnsi="Arial" w:cs="Arial"/>
          <w:i/>
          <w:szCs w:val="24"/>
        </w:rPr>
      </w:pPr>
    </w:p>
    <w:p w:rsidR="00604636" w:rsidRPr="003A7465" w:rsidRDefault="00604636" w:rsidP="004C127B">
      <w:pPr>
        <w:spacing w:after="0" w:line="360" w:lineRule="auto"/>
        <w:ind w:firstLine="709"/>
        <w:rPr>
          <w:rFonts w:ascii="Arial" w:hAnsi="Arial" w:cs="Arial"/>
          <w:szCs w:val="24"/>
        </w:rPr>
      </w:pPr>
      <w:r w:rsidRPr="003A7465">
        <w:rPr>
          <w:rFonts w:ascii="Arial" w:hAnsi="Arial" w:cs="Arial"/>
          <w:szCs w:val="24"/>
        </w:rPr>
        <w:t xml:space="preserve">В рубрике </w:t>
      </w:r>
      <w:r w:rsidRPr="003A7465">
        <w:rPr>
          <w:rFonts w:ascii="Arial" w:hAnsi="Arial" w:cs="Arial"/>
          <w:b/>
          <w:szCs w:val="24"/>
        </w:rPr>
        <w:t>«</w:t>
      </w:r>
      <w:proofErr w:type="spellStart"/>
      <w:r w:rsidRPr="003A7465">
        <w:rPr>
          <w:rFonts w:ascii="Arial" w:hAnsi="Arial" w:cs="Arial"/>
          <w:b/>
          <w:szCs w:val="24"/>
        </w:rPr>
        <w:t>БиблиофИЛ</w:t>
      </w:r>
      <w:proofErr w:type="spellEnd"/>
      <w:r w:rsidRPr="003A7465">
        <w:rPr>
          <w:rFonts w:ascii="Arial" w:hAnsi="Arial" w:cs="Arial"/>
          <w:b/>
          <w:szCs w:val="24"/>
        </w:rPr>
        <w:t>»</w:t>
      </w:r>
      <w:r w:rsidRPr="003A7465">
        <w:rPr>
          <w:rFonts w:ascii="Arial" w:hAnsi="Arial" w:cs="Arial"/>
          <w:szCs w:val="24"/>
        </w:rPr>
        <w:t xml:space="preserve"> </w:t>
      </w:r>
      <w:r w:rsidR="00A04B10" w:rsidRPr="003A7465">
        <w:rPr>
          <w:rFonts w:ascii="Arial" w:hAnsi="Arial" w:cs="Arial"/>
          <w:szCs w:val="24"/>
        </w:rPr>
        <w:t>—</w:t>
      </w:r>
      <w:r w:rsidRPr="003A7465">
        <w:rPr>
          <w:rFonts w:ascii="Arial" w:hAnsi="Arial" w:cs="Arial"/>
          <w:szCs w:val="24"/>
        </w:rPr>
        <w:t xml:space="preserve"> </w:t>
      </w:r>
      <w:r w:rsidRPr="003A7465">
        <w:rPr>
          <w:rFonts w:ascii="Arial" w:hAnsi="Arial" w:cs="Arial"/>
          <w:b/>
          <w:i/>
          <w:szCs w:val="24"/>
        </w:rPr>
        <w:t xml:space="preserve">Информация к размышлению. </w:t>
      </w:r>
      <w:r w:rsidRPr="003A7465">
        <w:rPr>
          <w:rFonts w:ascii="Arial" w:hAnsi="Arial" w:cs="Arial"/>
          <w:b/>
          <w:i/>
          <w:szCs w:val="24"/>
          <w:lang w:val="en-US"/>
        </w:rPr>
        <w:t>Non</w:t>
      </w:r>
      <w:r w:rsidRPr="003A7465">
        <w:rPr>
          <w:rFonts w:ascii="Arial" w:hAnsi="Arial" w:cs="Arial"/>
          <w:b/>
          <w:i/>
          <w:szCs w:val="24"/>
        </w:rPr>
        <w:t>-</w:t>
      </w:r>
      <w:r w:rsidRPr="003A7465">
        <w:rPr>
          <w:rFonts w:ascii="Arial" w:hAnsi="Arial" w:cs="Arial"/>
          <w:b/>
          <w:i/>
          <w:szCs w:val="24"/>
          <w:lang w:val="en-US"/>
        </w:rPr>
        <w:t>fiction</w:t>
      </w:r>
      <w:r w:rsidRPr="003A7465">
        <w:rPr>
          <w:rFonts w:ascii="Arial" w:hAnsi="Arial" w:cs="Arial"/>
          <w:b/>
          <w:i/>
          <w:szCs w:val="24"/>
        </w:rPr>
        <w:t xml:space="preserve"> с </w:t>
      </w:r>
      <w:r w:rsidRPr="003A7465">
        <w:rPr>
          <w:rFonts w:ascii="Arial" w:hAnsi="Arial" w:cs="Arial"/>
          <w:b/>
          <w:szCs w:val="24"/>
        </w:rPr>
        <w:t>Алексеем Михеевым</w:t>
      </w:r>
      <w:r w:rsidR="00EF65FA" w:rsidRPr="003A7465">
        <w:rPr>
          <w:rFonts w:ascii="Arial" w:hAnsi="Arial" w:cs="Arial"/>
          <w:b/>
          <w:szCs w:val="24"/>
        </w:rPr>
        <w:t xml:space="preserve">. </w:t>
      </w:r>
      <w:r w:rsidR="00EF65FA" w:rsidRPr="003A7465">
        <w:rPr>
          <w:rFonts w:ascii="Arial" w:hAnsi="Arial" w:cs="Arial"/>
          <w:szCs w:val="24"/>
        </w:rPr>
        <w:t>Традиционный обзор</w:t>
      </w:r>
      <w:r w:rsidRPr="003A7465">
        <w:rPr>
          <w:rFonts w:ascii="Arial" w:hAnsi="Arial" w:cs="Arial"/>
          <w:szCs w:val="24"/>
        </w:rPr>
        <w:t xml:space="preserve"> посвящен</w:t>
      </w:r>
      <w:r w:rsidR="00EF65FA" w:rsidRPr="003A7465">
        <w:rPr>
          <w:rFonts w:ascii="Arial" w:hAnsi="Arial" w:cs="Arial"/>
          <w:szCs w:val="24"/>
        </w:rPr>
        <w:t xml:space="preserve"> на этот раз</w:t>
      </w:r>
      <w:r w:rsidRPr="003A7465">
        <w:rPr>
          <w:rFonts w:ascii="Arial" w:hAnsi="Arial" w:cs="Arial"/>
          <w:szCs w:val="24"/>
        </w:rPr>
        <w:t xml:space="preserve"> выходу в свет четырех книг </w:t>
      </w:r>
      <w:r w:rsidRPr="003A7465">
        <w:rPr>
          <w:rFonts w:ascii="Arial" w:hAnsi="Arial" w:cs="Arial"/>
          <w:b/>
          <w:szCs w:val="24"/>
        </w:rPr>
        <w:t>Умберто Эко</w:t>
      </w:r>
      <w:r w:rsidR="00155FD6" w:rsidRPr="003A7465">
        <w:rPr>
          <w:rFonts w:ascii="Arial" w:hAnsi="Arial" w:cs="Arial"/>
          <w:szCs w:val="24"/>
        </w:rPr>
        <w:t xml:space="preserve"> (1932</w:t>
      </w:r>
      <w:r w:rsidR="00A04B10" w:rsidRPr="003A7465">
        <w:rPr>
          <w:rFonts w:ascii="Arial" w:hAnsi="Arial" w:cs="Arial"/>
          <w:szCs w:val="24"/>
        </w:rPr>
        <w:t>—</w:t>
      </w:r>
      <w:r w:rsidR="00155FD6" w:rsidRPr="003A7465">
        <w:rPr>
          <w:rFonts w:ascii="Arial" w:hAnsi="Arial" w:cs="Arial"/>
          <w:szCs w:val="24"/>
        </w:rPr>
        <w:t>2016)</w:t>
      </w:r>
      <w:r w:rsidRPr="003A7465">
        <w:rPr>
          <w:rFonts w:ascii="Arial" w:hAnsi="Arial" w:cs="Arial"/>
          <w:szCs w:val="24"/>
        </w:rPr>
        <w:t xml:space="preserve"> – лекции и эссе.</w:t>
      </w:r>
    </w:p>
    <w:p w:rsidR="00155FD6" w:rsidRPr="003A7465" w:rsidRDefault="00155FD6" w:rsidP="004C127B">
      <w:pPr>
        <w:spacing w:after="0" w:line="360" w:lineRule="auto"/>
        <w:ind w:firstLine="709"/>
        <w:rPr>
          <w:rFonts w:ascii="Arial" w:hAnsi="Arial" w:cs="Arial"/>
          <w:szCs w:val="24"/>
        </w:rPr>
      </w:pPr>
    </w:p>
    <w:p w:rsidR="00155FD6" w:rsidRPr="003A7465" w:rsidRDefault="00155FD6" w:rsidP="004C127B">
      <w:pPr>
        <w:spacing w:after="0" w:line="360" w:lineRule="auto"/>
        <w:ind w:firstLine="709"/>
        <w:rPr>
          <w:rFonts w:ascii="Arial" w:hAnsi="Arial" w:cs="Arial"/>
          <w:b/>
          <w:i/>
          <w:szCs w:val="24"/>
        </w:rPr>
      </w:pPr>
      <w:r w:rsidRPr="003A7465">
        <w:rPr>
          <w:rFonts w:ascii="Arial" w:hAnsi="Arial" w:cs="Arial"/>
          <w:szCs w:val="24"/>
        </w:rPr>
        <w:t xml:space="preserve">В завершение номера </w:t>
      </w:r>
      <w:r w:rsidR="00A04B10" w:rsidRPr="003A7465">
        <w:rPr>
          <w:rFonts w:ascii="Arial" w:hAnsi="Arial" w:cs="Arial"/>
          <w:szCs w:val="24"/>
        </w:rPr>
        <w:t>—</w:t>
      </w:r>
      <w:r w:rsidRPr="003A7465">
        <w:rPr>
          <w:rFonts w:ascii="Arial" w:hAnsi="Arial" w:cs="Arial"/>
          <w:szCs w:val="24"/>
        </w:rPr>
        <w:t xml:space="preserve"> </w:t>
      </w:r>
      <w:r w:rsidRPr="003A7465">
        <w:rPr>
          <w:rFonts w:ascii="Arial" w:hAnsi="Arial" w:cs="Arial"/>
          <w:b/>
          <w:szCs w:val="24"/>
        </w:rPr>
        <w:t>«Наша анкета»</w:t>
      </w:r>
      <w:r w:rsidRPr="003A7465">
        <w:rPr>
          <w:rFonts w:ascii="Arial" w:hAnsi="Arial" w:cs="Arial"/>
          <w:szCs w:val="24"/>
        </w:rPr>
        <w:t xml:space="preserve"> с итальянским уклоном</w:t>
      </w:r>
      <w:r w:rsidR="005B3B2B">
        <w:rPr>
          <w:rFonts w:ascii="Arial" w:hAnsi="Arial" w:cs="Arial"/>
          <w:szCs w:val="24"/>
        </w:rPr>
        <w:t>,</w:t>
      </w:r>
      <w:bookmarkStart w:id="0" w:name="_GoBack"/>
      <w:bookmarkEnd w:id="0"/>
      <w:r w:rsidRPr="003A7465">
        <w:rPr>
          <w:rFonts w:ascii="Arial" w:hAnsi="Arial" w:cs="Arial"/>
          <w:szCs w:val="24"/>
        </w:rPr>
        <w:t xml:space="preserve"> </w:t>
      </w:r>
      <w:r w:rsidRPr="003A7465">
        <w:rPr>
          <w:rFonts w:ascii="Arial" w:hAnsi="Arial" w:cs="Arial"/>
          <w:b/>
          <w:szCs w:val="24"/>
        </w:rPr>
        <w:t xml:space="preserve">«Библиография»: Итальянская литература на страницах «ИЛ» </w:t>
      </w:r>
      <w:r w:rsidRPr="003A7465">
        <w:rPr>
          <w:rFonts w:ascii="Arial" w:hAnsi="Arial" w:cs="Arial"/>
          <w:szCs w:val="24"/>
        </w:rPr>
        <w:t>и</w:t>
      </w:r>
      <w:r w:rsidRPr="003A7465">
        <w:rPr>
          <w:rFonts w:ascii="Arial" w:hAnsi="Arial" w:cs="Arial"/>
          <w:b/>
          <w:szCs w:val="24"/>
        </w:rPr>
        <w:t xml:space="preserve"> «Содержание “ИЛ” за 2018 год»</w:t>
      </w:r>
      <w:r w:rsidR="0049280B" w:rsidRPr="0049280B">
        <w:rPr>
          <w:rFonts w:ascii="Arial" w:hAnsi="Arial" w:cs="Arial"/>
          <w:szCs w:val="24"/>
        </w:rPr>
        <w:t>.</w:t>
      </w:r>
      <w:r w:rsidRPr="003A7465">
        <w:rPr>
          <w:rFonts w:ascii="Arial" w:hAnsi="Arial" w:cs="Arial"/>
          <w:b/>
          <w:szCs w:val="24"/>
        </w:rPr>
        <w:t xml:space="preserve"> </w:t>
      </w:r>
    </w:p>
    <w:p w:rsidR="00372A63" w:rsidRPr="003A7465" w:rsidRDefault="00D144AA" w:rsidP="00D144AA">
      <w:pPr>
        <w:pStyle w:val="a7"/>
        <w:tabs>
          <w:tab w:val="left" w:pos="4376"/>
        </w:tabs>
        <w:spacing w:before="0" w:beforeAutospacing="0" w:after="0" w:afterAutospacing="0" w:line="360" w:lineRule="auto"/>
        <w:ind w:firstLine="709"/>
        <w:rPr>
          <w:rFonts w:ascii="Arial" w:hAnsi="Arial" w:cs="Arial"/>
        </w:rPr>
      </w:pPr>
      <w:r w:rsidRPr="003A7465">
        <w:rPr>
          <w:rFonts w:ascii="Arial" w:hAnsi="Arial" w:cs="Arial"/>
        </w:rPr>
        <w:tab/>
      </w:r>
    </w:p>
    <w:p w:rsidR="00970ECA" w:rsidRPr="003A7465" w:rsidRDefault="00970ECA" w:rsidP="00372A63">
      <w:pPr>
        <w:spacing w:after="0" w:line="360" w:lineRule="auto"/>
        <w:ind w:firstLine="709"/>
        <w:rPr>
          <w:rFonts w:ascii="Arial" w:hAnsi="Arial" w:cs="Arial"/>
          <w:szCs w:val="24"/>
        </w:rPr>
      </w:pPr>
    </w:p>
    <w:p w:rsidR="00372A63" w:rsidRPr="003A7465" w:rsidRDefault="00372A63">
      <w:pPr>
        <w:spacing w:after="0" w:line="360" w:lineRule="auto"/>
        <w:ind w:firstLine="709"/>
        <w:rPr>
          <w:rFonts w:ascii="Arial" w:hAnsi="Arial" w:cs="Arial"/>
          <w:szCs w:val="24"/>
        </w:rPr>
      </w:pPr>
    </w:p>
    <w:sectPr w:rsidR="00372A63" w:rsidRPr="003A7465" w:rsidSect="00C828B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FE3" w:rsidRDefault="00232FE3" w:rsidP="003B7A08">
      <w:pPr>
        <w:spacing w:after="0" w:line="240" w:lineRule="auto"/>
      </w:pPr>
      <w:r>
        <w:separator/>
      </w:r>
    </w:p>
  </w:endnote>
  <w:endnote w:type="continuationSeparator" w:id="0">
    <w:p w:rsidR="00232FE3" w:rsidRDefault="00232FE3" w:rsidP="003B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FE3" w:rsidRDefault="00232FE3" w:rsidP="003B7A08">
      <w:pPr>
        <w:spacing w:after="0" w:line="240" w:lineRule="auto"/>
      </w:pPr>
      <w:r>
        <w:separator/>
      </w:r>
    </w:p>
  </w:footnote>
  <w:footnote w:type="continuationSeparator" w:id="0">
    <w:p w:rsidR="00232FE3" w:rsidRDefault="00232FE3" w:rsidP="003B7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822547"/>
      <w:docPartObj>
        <w:docPartGallery w:val="Page Numbers (Top of Page)"/>
        <w:docPartUnique/>
      </w:docPartObj>
    </w:sdtPr>
    <w:sdtContent>
      <w:p w:rsidR="001F301F" w:rsidRDefault="008A4811">
        <w:pPr>
          <w:pStyle w:val="a3"/>
          <w:jc w:val="right"/>
        </w:pPr>
        <w:r>
          <w:rPr>
            <w:noProof/>
          </w:rPr>
          <w:fldChar w:fldCharType="begin"/>
        </w:r>
        <w:r w:rsidR="0026570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568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F301F" w:rsidRDefault="001F30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A08"/>
    <w:rsid w:val="00000D95"/>
    <w:rsid w:val="000422CE"/>
    <w:rsid w:val="000A1138"/>
    <w:rsid w:val="000B3FFF"/>
    <w:rsid w:val="001405B8"/>
    <w:rsid w:val="00155FD6"/>
    <w:rsid w:val="001B15C5"/>
    <w:rsid w:val="001F2AD8"/>
    <w:rsid w:val="001F301F"/>
    <w:rsid w:val="00232FE3"/>
    <w:rsid w:val="002654BD"/>
    <w:rsid w:val="0026570C"/>
    <w:rsid w:val="0028137A"/>
    <w:rsid w:val="0028367F"/>
    <w:rsid w:val="003404D9"/>
    <w:rsid w:val="003668A1"/>
    <w:rsid w:val="00372A63"/>
    <w:rsid w:val="00386D10"/>
    <w:rsid w:val="003A7465"/>
    <w:rsid w:val="003B7A08"/>
    <w:rsid w:val="00405521"/>
    <w:rsid w:val="00421E08"/>
    <w:rsid w:val="004568AC"/>
    <w:rsid w:val="00467D65"/>
    <w:rsid w:val="0049280B"/>
    <w:rsid w:val="004A5F7F"/>
    <w:rsid w:val="004C0A09"/>
    <w:rsid w:val="004C127B"/>
    <w:rsid w:val="004E54B9"/>
    <w:rsid w:val="004E5647"/>
    <w:rsid w:val="005065C4"/>
    <w:rsid w:val="00534329"/>
    <w:rsid w:val="005A2907"/>
    <w:rsid w:val="005B3B2B"/>
    <w:rsid w:val="00604636"/>
    <w:rsid w:val="00623003"/>
    <w:rsid w:val="00635FA0"/>
    <w:rsid w:val="0067437F"/>
    <w:rsid w:val="00694477"/>
    <w:rsid w:val="006A192C"/>
    <w:rsid w:val="006C3F26"/>
    <w:rsid w:val="006F62C9"/>
    <w:rsid w:val="0070146D"/>
    <w:rsid w:val="007442C7"/>
    <w:rsid w:val="00756F2C"/>
    <w:rsid w:val="007611D0"/>
    <w:rsid w:val="00763A57"/>
    <w:rsid w:val="0079356C"/>
    <w:rsid w:val="007941D7"/>
    <w:rsid w:val="007A675E"/>
    <w:rsid w:val="007C7A23"/>
    <w:rsid w:val="007D2C76"/>
    <w:rsid w:val="007F4A23"/>
    <w:rsid w:val="00854451"/>
    <w:rsid w:val="0085457F"/>
    <w:rsid w:val="00857393"/>
    <w:rsid w:val="008612A9"/>
    <w:rsid w:val="008660CC"/>
    <w:rsid w:val="00874771"/>
    <w:rsid w:val="008871E4"/>
    <w:rsid w:val="008A4811"/>
    <w:rsid w:val="008D0D93"/>
    <w:rsid w:val="008E05B9"/>
    <w:rsid w:val="008F5DC7"/>
    <w:rsid w:val="00946F0E"/>
    <w:rsid w:val="00970ECA"/>
    <w:rsid w:val="009A3176"/>
    <w:rsid w:val="009C0D12"/>
    <w:rsid w:val="009E0E6F"/>
    <w:rsid w:val="00A04B10"/>
    <w:rsid w:val="00A47111"/>
    <w:rsid w:val="00A77C6D"/>
    <w:rsid w:val="00A92D9D"/>
    <w:rsid w:val="00B0016A"/>
    <w:rsid w:val="00B13DEF"/>
    <w:rsid w:val="00B75177"/>
    <w:rsid w:val="00B76562"/>
    <w:rsid w:val="00B84F08"/>
    <w:rsid w:val="00BA1718"/>
    <w:rsid w:val="00BF6F04"/>
    <w:rsid w:val="00C03C1F"/>
    <w:rsid w:val="00C44ED5"/>
    <w:rsid w:val="00C828B3"/>
    <w:rsid w:val="00CA0412"/>
    <w:rsid w:val="00CB7331"/>
    <w:rsid w:val="00D144AA"/>
    <w:rsid w:val="00D15495"/>
    <w:rsid w:val="00D47DC0"/>
    <w:rsid w:val="00D74783"/>
    <w:rsid w:val="00D9139C"/>
    <w:rsid w:val="00D95B65"/>
    <w:rsid w:val="00DE5BA0"/>
    <w:rsid w:val="00E02FBD"/>
    <w:rsid w:val="00E214A8"/>
    <w:rsid w:val="00E22E58"/>
    <w:rsid w:val="00E67EA7"/>
    <w:rsid w:val="00E76C05"/>
    <w:rsid w:val="00E95933"/>
    <w:rsid w:val="00E97BB8"/>
    <w:rsid w:val="00EC5764"/>
    <w:rsid w:val="00EC7801"/>
    <w:rsid w:val="00EF65FA"/>
    <w:rsid w:val="00F469FD"/>
    <w:rsid w:val="00F56478"/>
    <w:rsid w:val="00F91A72"/>
    <w:rsid w:val="00FB3489"/>
    <w:rsid w:val="00FF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7A08"/>
  </w:style>
  <w:style w:type="paragraph" w:styleId="a5">
    <w:name w:val="footer"/>
    <w:basedOn w:val="a"/>
    <w:link w:val="a6"/>
    <w:uiPriority w:val="99"/>
    <w:semiHidden/>
    <w:unhideWhenUsed/>
    <w:rsid w:val="003B7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7A08"/>
  </w:style>
  <w:style w:type="paragraph" w:styleId="a7">
    <w:name w:val="Normal (Web)"/>
    <w:basedOn w:val="a"/>
    <w:uiPriority w:val="99"/>
    <w:semiHidden/>
    <w:unhideWhenUsed/>
    <w:rsid w:val="00372A6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2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5096B-7C33-4DA5-958A-E32AD306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4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Секретарь</cp:lastModifiedBy>
  <cp:revision>7</cp:revision>
  <dcterms:created xsi:type="dcterms:W3CDTF">2018-10-18T10:09:00Z</dcterms:created>
  <dcterms:modified xsi:type="dcterms:W3CDTF">2018-11-23T07:51:00Z</dcterms:modified>
</cp:coreProperties>
</file>